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AE3D" w14:textId="0268FCF0" w:rsidR="006300DB" w:rsidRPr="0021365E" w:rsidRDefault="006300DB" w:rsidP="0021365E">
      <w:pPr>
        <w:rPr>
          <w:rFonts w:ascii="Arial" w:hAnsi="Arial" w:cs="Arial"/>
          <w:b/>
        </w:rPr>
      </w:pPr>
      <w:r w:rsidRPr="007F5791">
        <w:rPr>
          <w:rFonts w:ascii="Arial" w:hAnsi="Arial" w:cs="Arial"/>
          <w:b/>
          <w:noProof/>
        </w:rPr>
        <mc:AlternateContent>
          <mc:Choice Requires="wps">
            <w:drawing>
              <wp:anchor distT="45720" distB="45720" distL="114300" distR="114300" simplePos="0" relativeHeight="251658255" behindDoc="0" locked="0" layoutInCell="1" allowOverlap="1" wp14:anchorId="5F1BEBF4" wp14:editId="2600996E">
                <wp:simplePos x="0" y="0"/>
                <wp:positionH relativeFrom="margin">
                  <wp:align>right</wp:align>
                </wp:positionH>
                <wp:positionV relativeFrom="paragraph">
                  <wp:posOffset>303</wp:posOffset>
                </wp:positionV>
                <wp:extent cx="5716905" cy="1025525"/>
                <wp:effectExtent l="0" t="0" r="1714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1025718"/>
                        </a:xfrm>
                        <a:prstGeom prst="rect">
                          <a:avLst/>
                        </a:prstGeom>
                        <a:solidFill>
                          <a:srgbClr val="FFFFFF"/>
                        </a:solidFill>
                        <a:ln w="9525">
                          <a:solidFill>
                            <a:srgbClr val="000000"/>
                          </a:solidFill>
                          <a:miter lim="800000"/>
                          <a:headEnd/>
                          <a:tailEnd/>
                        </a:ln>
                      </wps:spPr>
                      <wps:txbx>
                        <w:txbxContent>
                          <w:p w14:paraId="2E694EB9" w14:textId="790CD598" w:rsidR="007F5791" w:rsidRDefault="007F5791" w:rsidP="00DD1AF9">
                            <w:pPr>
                              <w:jc w:val="center"/>
                              <w:rPr>
                                <w:rFonts w:ascii="Arial" w:hAnsi="Arial" w:cs="Arial"/>
                                <w:b/>
                                <w:sz w:val="28"/>
                                <w:szCs w:val="28"/>
                              </w:rPr>
                            </w:pPr>
                            <w:r w:rsidRPr="00C415EB">
                              <w:rPr>
                                <w:rFonts w:ascii="Arial" w:hAnsi="Arial" w:cs="Arial"/>
                                <w:b/>
                                <w:sz w:val="28"/>
                                <w:szCs w:val="28"/>
                              </w:rPr>
                              <w:t xml:space="preserve">DfE public consultation on </w:t>
                            </w:r>
                            <w:r w:rsidR="000E6BF3">
                              <w:rPr>
                                <w:rFonts w:ascii="Arial" w:hAnsi="Arial" w:cs="Arial"/>
                                <w:b/>
                                <w:sz w:val="28"/>
                                <w:szCs w:val="28"/>
                              </w:rPr>
                              <w:t>level</w:t>
                            </w:r>
                            <w:r w:rsidR="00AF278F">
                              <w:rPr>
                                <w:rFonts w:ascii="Arial" w:hAnsi="Arial" w:cs="Arial"/>
                                <w:b/>
                                <w:sz w:val="28"/>
                                <w:szCs w:val="28"/>
                              </w:rPr>
                              <w:t xml:space="preserve"> 4 &amp; 5 provision and higher education in further </w:t>
                            </w:r>
                            <w:r w:rsidR="00A64C05">
                              <w:rPr>
                                <w:rFonts w:ascii="Arial" w:hAnsi="Arial" w:cs="Arial"/>
                                <w:b/>
                                <w:sz w:val="28"/>
                                <w:szCs w:val="28"/>
                              </w:rPr>
                              <w:t>education.</w:t>
                            </w:r>
                          </w:p>
                          <w:p w14:paraId="7C6B2652" w14:textId="35AA0C9A" w:rsidR="00DD1AF9" w:rsidRDefault="00DD1AF9" w:rsidP="00DD1AF9">
                            <w:pPr>
                              <w:jc w:val="center"/>
                              <w:rPr>
                                <w:rFonts w:ascii="Arial" w:hAnsi="Arial" w:cs="Arial"/>
                                <w:b/>
                                <w:sz w:val="28"/>
                                <w:szCs w:val="28"/>
                              </w:rPr>
                            </w:pPr>
                          </w:p>
                          <w:p w14:paraId="6ECDE9CA" w14:textId="77777777" w:rsidR="00DD1AF9" w:rsidRPr="00C415EB" w:rsidRDefault="00DD1AF9" w:rsidP="00DD1AF9">
                            <w:pPr>
                              <w:jc w:val="center"/>
                              <w:rPr>
                                <w:rFonts w:ascii="Arial" w:hAnsi="Arial" w:cs="Arial"/>
                                <w:b/>
                                <w:sz w:val="28"/>
                                <w:szCs w:val="28"/>
                              </w:rPr>
                            </w:pPr>
                            <w:r w:rsidRPr="00C415EB">
                              <w:rPr>
                                <w:rFonts w:ascii="Arial" w:hAnsi="Arial" w:cs="Arial"/>
                                <w:b/>
                                <w:sz w:val="28"/>
                                <w:szCs w:val="28"/>
                              </w:rPr>
                              <w:t>Purpose – For comment</w:t>
                            </w:r>
                          </w:p>
                          <w:p w14:paraId="57B250AD" w14:textId="77777777" w:rsidR="00DD1AF9" w:rsidRPr="00C415EB" w:rsidRDefault="00DD1AF9" w:rsidP="00DD1AF9">
                            <w:pPr>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BEBF4" id="_x0000_t202" coordsize="21600,21600" o:spt="202" path="m,l,21600r21600,l21600,xe">
                <v:stroke joinstyle="miter"/>
                <v:path gradientshapeok="t" o:connecttype="rect"/>
              </v:shapetype>
              <v:shape id="Text Box 2" o:spid="_x0000_s1026" type="#_x0000_t202" style="position:absolute;left:0;text-align:left;margin-left:398.95pt;margin-top:0;width:450.15pt;height:80.75pt;z-index:25165825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a+DwIAACA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">
                <v:textbox>
                  <w:txbxContent>
                    <w:p w14:paraId="2E694EB9" w14:textId="790CD598" w:rsidR="007F5791" w:rsidRDefault="007F5791" w:rsidP="00DD1AF9">
                      <w:pPr>
                        <w:jc w:val="center"/>
                        <w:rPr>
                          <w:rFonts w:ascii="Arial" w:hAnsi="Arial" w:cs="Arial"/>
                          <w:b/>
                          <w:sz w:val="28"/>
                          <w:szCs w:val="28"/>
                        </w:rPr>
                      </w:pPr>
                      <w:r w:rsidRPr="00C415EB">
                        <w:rPr>
                          <w:rFonts w:ascii="Arial" w:hAnsi="Arial" w:cs="Arial"/>
                          <w:b/>
                          <w:sz w:val="28"/>
                          <w:szCs w:val="28"/>
                        </w:rPr>
                        <w:t xml:space="preserve">DfE public consultation on </w:t>
                      </w:r>
                      <w:r w:rsidR="000E6BF3">
                        <w:rPr>
                          <w:rFonts w:ascii="Arial" w:hAnsi="Arial" w:cs="Arial"/>
                          <w:b/>
                          <w:sz w:val="28"/>
                          <w:szCs w:val="28"/>
                        </w:rPr>
                        <w:t>level</w:t>
                      </w:r>
                      <w:r w:rsidR="00AF278F">
                        <w:rPr>
                          <w:rFonts w:ascii="Arial" w:hAnsi="Arial" w:cs="Arial"/>
                          <w:b/>
                          <w:sz w:val="28"/>
                          <w:szCs w:val="28"/>
                        </w:rPr>
                        <w:t xml:space="preserve"> 4 &amp; 5 provision and higher education in further </w:t>
                      </w:r>
                      <w:r w:rsidR="00A64C05">
                        <w:rPr>
                          <w:rFonts w:ascii="Arial" w:hAnsi="Arial" w:cs="Arial"/>
                          <w:b/>
                          <w:sz w:val="28"/>
                          <w:szCs w:val="28"/>
                        </w:rPr>
                        <w:t>education.</w:t>
                      </w:r>
                    </w:p>
                    <w:p w14:paraId="7C6B2652" w14:textId="35AA0C9A" w:rsidR="00DD1AF9" w:rsidRDefault="00DD1AF9" w:rsidP="00DD1AF9">
                      <w:pPr>
                        <w:jc w:val="center"/>
                        <w:rPr>
                          <w:rFonts w:ascii="Arial" w:hAnsi="Arial" w:cs="Arial"/>
                          <w:b/>
                          <w:sz w:val="28"/>
                          <w:szCs w:val="28"/>
                        </w:rPr>
                      </w:pPr>
                    </w:p>
                    <w:p w14:paraId="6ECDE9CA" w14:textId="77777777" w:rsidR="00DD1AF9" w:rsidRPr="00C415EB" w:rsidRDefault="00DD1AF9" w:rsidP="00DD1AF9">
                      <w:pPr>
                        <w:jc w:val="center"/>
                        <w:rPr>
                          <w:rFonts w:ascii="Arial" w:hAnsi="Arial" w:cs="Arial"/>
                          <w:b/>
                          <w:sz w:val="28"/>
                          <w:szCs w:val="28"/>
                        </w:rPr>
                      </w:pPr>
                      <w:r w:rsidRPr="00C415EB">
                        <w:rPr>
                          <w:rFonts w:ascii="Arial" w:hAnsi="Arial" w:cs="Arial"/>
                          <w:b/>
                          <w:sz w:val="28"/>
                          <w:szCs w:val="28"/>
                        </w:rPr>
                        <w:t>Purpose – For comment</w:t>
                      </w:r>
                    </w:p>
                    <w:p w14:paraId="57B250AD" w14:textId="77777777" w:rsidR="00DD1AF9" w:rsidRPr="00C415EB" w:rsidRDefault="00DD1AF9" w:rsidP="00DD1AF9">
                      <w:pPr>
                        <w:rPr>
                          <w:sz w:val="8"/>
                          <w:szCs w:val="8"/>
                        </w:rPr>
                      </w:pPr>
                    </w:p>
                  </w:txbxContent>
                </v:textbox>
                <w10:wrap type="square" anchorx="margin"/>
              </v:shape>
            </w:pict>
          </mc:Fallback>
        </mc:AlternateContent>
      </w:r>
    </w:p>
    <w:p w14:paraId="125C65F3" w14:textId="1E546F98" w:rsidR="009707D0" w:rsidRPr="0021365E" w:rsidRDefault="00FB31F8" w:rsidP="009707D0">
      <w:pPr>
        <w:spacing w:line="240" w:lineRule="auto"/>
        <w:rPr>
          <w:rFonts w:ascii="Arial" w:hAnsi="Arial" w:cs="Arial"/>
          <w:b/>
          <w:bCs/>
          <w:sz w:val="28"/>
          <w:szCs w:val="28"/>
        </w:rPr>
      </w:pPr>
      <w:r w:rsidRPr="00C415EB">
        <w:rPr>
          <w:rFonts w:ascii="Arial" w:hAnsi="Arial" w:cs="Arial"/>
          <w:b/>
          <w:bCs/>
          <w:sz w:val="28"/>
          <w:szCs w:val="28"/>
        </w:rPr>
        <w:t>Background</w:t>
      </w:r>
    </w:p>
    <w:p w14:paraId="78035C5B" w14:textId="77777777" w:rsidR="00997F84" w:rsidRPr="00982FFF" w:rsidRDefault="00997F84" w:rsidP="00997F84">
      <w:pPr>
        <w:spacing w:line="240" w:lineRule="auto"/>
        <w:rPr>
          <w:rFonts w:ascii="Arial" w:hAnsi="Arial" w:cs="Arial"/>
          <w:sz w:val="24"/>
          <w:szCs w:val="24"/>
        </w:rPr>
      </w:pPr>
      <w:r>
        <w:rPr>
          <w:rFonts w:ascii="Arial" w:hAnsi="Arial" w:cs="Arial"/>
          <w:color w:val="333333"/>
          <w:sz w:val="24"/>
          <w:szCs w:val="24"/>
        </w:rPr>
        <w:t>DfE are seeking views on level 4 and 5 provision and higher education in further education (HE in FE) undertaken by learners aged 18+. This provision is primarily vocational in nature, is offered in a range of subject areas and is delivered mostly by further education colleges in partnership with universities and awarding bodies. Level 4 and 5 provision and HE in FE aims to ensure the widest range of people can access HE. It is essential for employers as it provides a vital pipeline for the economy.</w:t>
      </w:r>
    </w:p>
    <w:p w14:paraId="0B5C2ADB" w14:textId="77777777" w:rsidR="000D3C35" w:rsidRPr="00982FFF" w:rsidRDefault="000D3C35" w:rsidP="00257978">
      <w:pPr>
        <w:spacing w:line="240" w:lineRule="auto"/>
        <w:rPr>
          <w:rFonts w:ascii="Arial" w:hAnsi="Arial" w:cs="Arial"/>
          <w:sz w:val="24"/>
          <w:szCs w:val="24"/>
        </w:rPr>
      </w:pPr>
    </w:p>
    <w:p w14:paraId="5879EEE9" w14:textId="6E2C24FE" w:rsidR="007B7C7B" w:rsidRPr="0021365E" w:rsidRDefault="00FB31F8" w:rsidP="005222B7">
      <w:pPr>
        <w:spacing w:line="240" w:lineRule="auto"/>
        <w:rPr>
          <w:rFonts w:ascii="Arial" w:hAnsi="Arial" w:cs="Arial"/>
          <w:b/>
          <w:bCs/>
          <w:sz w:val="28"/>
          <w:szCs w:val="28"/>
        </w:rPr>
      </w:pPr>
      <w:r w:rsidRPr="00C415EB">
        <w:rPr>
          <w:rFonts w:ascii="Arial" w:hAnsi="Arial" w:cs="Arial"/>
          <w:b/>
          <w:bCs/>
          <w:sz w:val="28"/>
          <w:szCs w:val="28"/>
        </w:rPr>
        <w:t>Aim</w:t>
      </w:r>
    </w:p>
    <w:p w14:paraId="019B8FD2" w14:textId="201CDF4B" w:rsidR="00BA2F33" w:rsidRDefault="008B69CA" w:rsidP="0021365E">
      <w:pPr>
        <w:rPr>
          <w:rFonts w:ascii="Arial" w:hAnsi="Arial" w:cs="Arial"/>
          <w:sz w:val="24"/>
          <w:szCs w:val="24"/>
        </w:rPr>
      </w:pPr>
      <w:r w:rsidRPr="00D20442">
        <w:rPr>
          <w:rFonts w:ascii="Arial" w:hAnsi="Arial" w:cs="Arial"/>
          <w:sz w:val="24"/>
          <w:szCs w:val="24"/>
        </w:rPr>
        <w:t>The</w:t>
      </w:r>
      <w:r w:rsidR="001E72E4" w:rsidRPr="00D20442">
        <w:rPr>
          <w:rFonts w:ascii="Arial" w:hAnsi="Arial" w:cs="Arial"/>
          <w:sz w:val="24"/>
          <w:szCs w:val="24"/>
        </w:rPr>
        <w:t xml:space="preserve"> </w:t>
      </w:r>
      <w:r w:rsidRPr="00D20442">
        <w:rPr>
          <w:rFonts w:ascii="Arial" w:hAnsi="Arial" w:cs="Arial"/>
          <w:sz w:val="24"/>
          <w:szCs w:val="24"/>
        </w:rPr>
        <w:t>aim</w:t>
      </w:r>
      <w:r w:rsidR="001E72E4" w:rsidRPr="00D20442">
        <w:rPr>
          <w:rFonts w:ascii="Arial" w:hAnsi="Arial" w:cs="Arial"/>
          <w:sz w:val="24"/>
          <w:szCs w:val="24"/>
        </w:rPr>
        <w:t>s</w:t>
      </w:r>
      <w:r w:rsidRPr="00D20442">
        <w:rPr>
          <w:rFonts w:ascii="Arial" w:hAnsi="Arial" w:cs="Arial"/>
          <w:sz w:val="24"/>
          <w:szCs w:val="24"/>
        </w:rPr>
        <w:t xml:space="preserve"> </w:t>
      </w:r>
      <w:r w:rsidR="00E83185" w:rsidRPr="00D20442">
        <w:rPr>
          <w:rFonts w:ascii="Arial" w:hAnsi="Arial" w:cs="Arial"/>
          <w:sz w:val="24"/>
          <w:szCs w:val="24"/>
        </w:rPr>
        <w:t xml:space="preserve">of </w:t>
      </w:r>
      <w:r w:rsidRPr="00D20442">
        <w:rPr>
          <w:rFonts w:ascii="Arial" w:hAnsi="Arial" w:cs="Arial"/>
          <w:sz w:val="24"/>
          <w:szCs w:val="24"/>
        </w:rPr>
        <w:t>this paper</w:t>
      </w:r>
      <w:r w:rsidR="00E83185" w:rsidRPr="00D20442">
        <w:rPr>
          <w:rFonts w:ascii="Arial" w:hAnsi="Arial" w:cs="Arial"/>
          <w:sz w:val="24"/>
          <w:szCs w:val="24"/>
        </w:rPr>
        <w:t xml:space="preserve"> are</w:t>
      </w:r>
      <w:r w:rsidR="00EF74CE" w:rsidRPr="00D20442">
        <w:rPr>
          <w:rFonts w:ascii="Arial" w:hAnsi="Arial" w:cs="Arial"/>
          <w:sz w:val="24"/>
          <w:szCs w:val="24"/>
        </w:rPr>
        <w:t>:</w:t>
      </w:r>
      <w:r w:rsidRPr="00D20442">
        <w:rPr>
          <w:rFonts w:ascii="Arial" w:hAnsi="Arial" w:cs="Arial"/>
          <w:sz w:val="24"/>
          <w:szCs w:val="24"/>
        </w:rPr>
        <w:t xml:space="preserve"> </w:t>
      </w:r>
    </w:p>
    <w:p w14:paraId="6A0503A7" w14:textId="77777777" w:rsidR="00BA2F33" w:rsidRPr="0021365E" w:rsidRDefault="00BA2F33" w:rsidP="0021365E">
      <w:pPr>
        <w:rPr>
          <w:rFonts w:ascii="Arial" w:hAnsi="Arial" w:cs="Arial"/>
          <w:sz w:val="24"/>
          <w:szCs w:val="24"/>
        </w:rPr>
      </w:pPr>
    </w:p>
    <w:p w14:paraId="2C15F30E" w14:textId="7DA9DB24" w:rsidR="00BF027D" w:rsidRDefault="00E23FC0" w:rsidP="00BE3F84">
      <w:pPr>
        <w:pStyle w:val="ListParagraph"/>
        <w:numPr>
          <w:ilvl w:val="0"/>
          <w:numId w:val="34"/>
        </w:numPr>
        <w:spacing w:line="240" w:lineRule="auto"/>
        <w:jc w:val="left"/>
        <w:rPr>
          <w:rFonts w:ascii="Arial" w:hAnsi="Arial" w:cs="Arial"/>
          <w:sz w:val="24"/>
          <w:szCs w:val="24"/>
        </w:rPr>
      </w:pPr>
      <w:r w:rsidRPr="00BF027D">
        <w:rPr>
          <w:rFonts w:ascii="Arial" w:hAnsi="Arial" w:cs="Arial"/>
          <w:sz w:val="24"/>
          <w:szCs w:val="24"/>
        </w:rPr>
        <w:t xml:space="preserve">To </w:t>
      </w:r>
      <w:r w:rsidR="007F67F8" w:rsidRPr="00BF027D">
        <w:rPr>
          <w:rFonts w:ascii="Arial" w:hAnsi="Arial" w:cs="Arial"/>
          <w:sz w:val="24"/>
          <w:szCs w:val="24"/>
        </w:rPr>
        <w:t xml:space="preserve">gather </w:t>
      </w:r>
      <w:r w:rsidR="00AE757D" w:rsidRPr="00BF027D">
        <w:rPr>
          <w:rFonts w:ascii="Arial" w:hAnsi="Arial" w:cs="Arial"/>
          <w:sz w:val="24"/>
          <w:szCs w:val="24"/>
        </w:rPr>
        <w:t>feedback from the NI construction industry and stakeholders</w:t>
      </w:r>
      <w:r w:rsidR="003C3878" w:rsidRPr="00BF027D">
        <w:rPr>
          <w:rFonts w:ascii="Arial" w:hAnsi="Arial" w:cs="Arial"/>
          <w:sz w:val="24"/>
          <w:szCs w:val="24"/>
        </w:rPr>
        <w:t xml:space="preserve"> </w:t>
      </w:r>
      <w:r w:rsidR="004801D0" w:rsidRPr="00BF027D">
        <w:rPr>
          <w:rFonts w:ascii="Arial" w:hAnsi="Arial" w:cs="Arial"/>
          <w:sz w:val="24"/>
          <w:szCs w:val="24"/>
        </w:rPr>
        <w:t xml:space="preserve">to be </w:t>
      </w:r>
      <w:r w:rsidR="00B759B4" w:rsidRPr="00BF027D">
        <w:rPr>
          <w:rFonts w:ascii="Arial" w:hAnsi="Arial" w:cs="Arial"/>
          <w:sz w:val="24"/>
          <w:szCs w:val="24"/>
        </w:rPr>
        <w:t>incorporat</w:t>
      </w:r>
      <w:r w:rsidR="004801D0" w:rsidRPr="00BF027D">
        <w:rPr>
          <w:rFonts w:ascii="Arial" w:hAnsi="Arial" w:cs="Arial"/>
          <w:sz w:val="24"/>
          <w:szCs w:val="24"/>
        </w:rPr>
        <w:t>ed</w:t>
      </w:r>
      <w:r w:rsidR="00B759B4" w:rsidRPr="00BF027D">
        <w:rPr>
          <w:rFonts w:ascii="Arial" w:hAnsi="Arial" w:cs="Arial"/>
          <w:sz w:val="24"/>
          <w:szCs w:val="24"/>
        </w:rPr>
        <w:t xml:space="preserve"> into </w:t>
      </w:r>
      <w:r w:rsidR="003C3878" w:rsidRPr="00BF027D">
        <w:rPr>
          <w:rFonts w:ascii="Arial" w:hAnsi="Arial" w:cs="Arial"/>
          <w:sz w:val="24"/>
          <w:szCs w:val="24"/>
        </w:rPr>
        <w:t xml:space="preserve">a CITB NI </w:t>
      </w:r>
      <w:r w:rsidR="00E444FD" w:rsidRPr="00BF027D">
        <w:rPr>
          <w:rFonts w:ascii="Arial" w:hAnsi="Arial" w:cs="Arial"/>
          <w:sz w:val="24"/>
          <w:szCs w:val="24"/>
        </w:rPr>
        <w:t>response</w:t>
      </w:r>
      <w:r w:rsidR="003C3878" w:rsidRPr="00BF027D">
        <w:rPr>
          <w:rFonts w:ascii="Arial" w:hAnsi="Arial" w:cs="Arial"/>
          <w:sz w:val="24"/>
          <w:szCs w:val="24"/>
        </w:rPr>
        <w:t xml:space="preserve"> on behalf of the industry</w:t>
      </w:r>
      <w:r w:rsidRPr="00BF027D">
        <w:rPr>
          <w:rFonts w:ascii="Arial" w:hAnsi="Arial" w:cs="Arial"/>
          <w:sz w:val="24"/>
          <w:szCs w:val="24"/>
        </w:rPr>
        <w:t xml:space="preserve">. </w:t>
      </w:r>
    </w:p>
    <w:p w14:paraId="1400997B" w14:textId="77777777" w:rsidR="00BA2F33" w:rsidRPr="0057769F" w:rsidRDefault="00BA2F33" w:rsidP="00BE3F84">
      <w:pPr>
        <w:pStyle w:val="ListParagraph"/>
        <w:spacing w:line="240" w:lineRule="auto"/>
        <w:ind w:left="360"/>
        <w:jc w:val="left"/>
        <w:rPr>
          <w:rFonts w:ascii="Arial" w:hAnsi="Arial" w:cs="Arial"/>
          <w:sz w:val="24"/>
          <w:szCs w:val="24"/>
        </w:rPr>
      </w:pPr>
    </w:p>
    <w:p w14:paraId="465548F5" w14:textId="573CFF45" w:rsidR="00BF027D" w:rsidRDefault="00F86704" w:rsidP="00BE3F84">
      <w:pPr>
        <w:pStyle w:val="ListParagraph"/>
        <w:numPr>
          <w:ilvl w:val="0"/>
          <w:numId w:val="34"/>
        </w:numPr>
        <w:spacing w:line="240" w:lineRule="auto"/>
        <w:jc w:val="left"/>
        <w:rPr>
          <w:rFonts w:ascii="Arial" w:hAnsi="Arial" w:cs="Arial"/>
          <w:sz w:val="24"/>
          <w:szCs w:val="24"/>
        </w:rPr>
      </w:pPr>
      <w:r w:rsidRPr="00BF027D">
        <w:rPr>
          <w:rFonts w:ascii="Arial" w:hAnsi="Arial" w:cs="Arial"/>
          <w:sz w:val="24"/>
          <w:szCs w:val="24"/>
        </w:rPr>
        <w:t>P</w:t>
      </w:r>
      <w:r w:rsidR="008B69CA" w:rsidRPr="00BF027D">
        <w:rPr>
          <w:rFonts w:ascii="Arial" w:hAnsi="Arial" w:cs="Arial"/>
          <w:sz w:val="24"/>
          <w:szCs w:val="24"/>
        </w:rPr>
        <w:t xml:space="preserve">rovide </w:t>
      </w:r>
      <w:r w:rsidRPr="00BF027D">
        <w:rPr>
          <w:rFonts w:ascii="Arial" w:hAnsi="Arial" w:cs="Arial"/>
          <w:sz w:val="24"/>
          <w:szCs w:val="24"/>
        </w:rPr>
        <w:t>the</w:t>
      </w:r>
      <w:r w:rsidR="003C1DEB" w:rsidRPr="00BF027D">
        <w:rPr>
          <w:rFonts w:ascii="Arial" w:hAnsi="Arial" w:cs="Arial"/>
          <w:sz w:val="24"/>
          <w:szCs w:val="24"/>
        </w:rPr>
        <w:t xml:space="preserve"> </w:t>
      </w:r>
      <w:r w:rsidR="00C64AAD" w:rsidRPr="00BF027D">
        <w:rPr>
          <w:rFonts w:ascii="Arial" w:hAnsi="Arial" w:cs="Arial"/>
          <w:sz w:val="24"/>
          <w:szCs w:val="24"/>
        </w:rPr>
        <w:t xml:space="preserve">NI construction industry </w:t>
      </w:r>
      <w:r w:rsidRPr="00BF027D">
        <w:rPr>
          <w:rFonts w:ascii="Arial" w:hAnsi="Arial" w:cs="Arial"/>
          <w:sz w:val="24"/>
          <w:szCs w:val="24"/>
        </w:rPr>
        <w:t xml:space="preserve">and </w:t>
      </w:r>
      <w:r w:rsidR="00C64AAD" w:rsidRPr="00BF027D">
        <w:rPr>
          <w:rFonts w:ascii="Arial" w:hAnsi="Arial" w:cs="Arial"/>
          <w:sz w:val="24"/>
          <w:szCs w:val="24"/>
        </w:rPr>
        <w:t>stakeholders</w:t>
      </w:r>
      <w:r w:rsidR="008B69CA" w:rsidRPr="00BF027D">
        <w:rPr>
          <w:rFonts w:ascii="Arial" w:hAnsi="Arial" w:cs="Arial"/>
          <w:sz w:val="24"/>
          <w:szCs w:val="24"/>
        </w:rPr>
        <w:t xml:space="preserve"> with a </w:t>
      </w:r>
      <w:r w:rsidR="00246607" w:rsidRPr="00BF027D">
        <w:rPr>
          <w:rFonts w:ascii="Arial" w:hAnsi="Arial" w:cs="Arial"/>
          <w:sz w:val="24"/>
          <w:szCs w:val="24"/>
        </w:rPr>
        <w:t xml:space="preserve">sufficient </w:t>
      </w:r>
      <w:r w:rsidR="008B69CA" w:rsidRPr="00BF027D">
        <w:rPr>
          <w:rFonts w:ascii="Arial" w:hAnsi="Arial" w:cs="Arial"/>
          <w:sz w:val="24"/>
          <w:szCs w:val="24"/>
        </w:rPr>
        <w:t>summary of the consultation</w:t>
      </w:r>
      <w:r w:rsidR="008A6BC4" w:rsidRPr="00BF027D">
        <w:rPr>
          <w:rFonts w:ascii="Arial" w:hAnsi="Arial" w:cs="Arial"/>
          <w:sz w:val="24"/>
          <w:szCs w:val="24"/>
        </w:rPr>
        <w:t>,</w:t>
      </w:r>
      <w:r w:rsidR="008D4AA7" w:rsidRPr="00BF027D">
        <w:rPr>
          <w:rFonts w:ascii="Arial" w:hAnsi="Arial" w:cs="Arial"/>
          <w:sz w:val="24"/>
          <w:szCs w:val="24"/>
        </w:rPr>
        <w:t xml:space="preserve"> principles expressed</w:t>
      </w:r>
      <w:r w:rsidR="008A6BC4" w:rsidRPr="00BF027D">
        <w:rPr>
          <w:rFonts w:ascii="Arial" w:hAnsi="Arial" w:cs="Arial"/>
          <w:sz w:val="24"/>
          <w:szCs w:val="24"/>
        </w:rPr>
        <w:t xml:space="preserve"> and </w:t>
      </w:r>
      <w:r w:rsidR="004801D0" w:rsidRPr="00BF027D">
        <w:rPr>
          <w:rFonts w:ascii="Arial" w:hAnsi="Arial" w:cs="Arial"/>
          <w:sz w:val="24"/>
          <w:szCs w:val="24"/>
        </w:rPr>
        <w:t xml:space="preserve">draft </w:t>
      </w:r>
      <w:r w:rsidR="00827815" w:rsidRPr="00BF027D">
        <w:rPr>
          <w:rFonts w:ascii="Arial" w:hAnsi="Arial" w:cs="Arial"/>
          <w:sz w:val="24"/>
          <w:szCs w:val="24"/>
        </w:rPr>
        <w:t>answers to the questions posed by DfE (which can be found in appendix one</w:t>
      </w:r>
      <w:r w:rsidR="00187AF1" w:rsidRPr="00BF027D">
        <w:rPr>
          <w:rFonts w:ascii="Arial" w:hAnsi="Arial" w:cs="Arial"/>
          <w:sz w:val="24"/>
          <w:szCs w:val="24"/>
        </w:rPr>
        <w:t>)</w:t>
      </w:r>
      <w:r w:rsidR="00B56D82">
        <w:rPr>
          <w:rFonts w:ascii="Arial" w:hAnsi="Arial" w:cs="Arial"/>
          <w:sz w:val="24"/>
          <w:szCs w:val="24"/>
        </w:rPr>
        <w:t>.</w:t>
      </w:r>
    </w:p>
    <w:p w14:paraId="5F5D22C4" w14:textId="77777777" w:rsidR="00BA2F33" w:rsidRPr="00BA2F33" w:rsidRDefault="00BA2F33" w:rsidP="00BE3F84">
      <w:pPr>
        <w:spacing w:line="240" w:lineRule="auto"/>
        <w:jc w:val="left"/>
        <w:rPr>
          <w:rFonts w:ascii="Arial" w:hAnsi="Arial" w:cs="Arial"/>
          <w:sz w:val="24"/>
          <w:szCs w:val="24"/>
        </w:rPr>
      </w:pPr>
    </w:p>
    <w:p w14:paraId="79501E2A" w14:textId="2F41ABE0" w:rsidR="008B69CA" w:rsidRPr="00BF027D" w:rsidRDefault="004801D0" w:rsidP="00BE3F84">
      <w:pPr>
        <w:pStyle w:val="ListParagraph"/>
        <w:numPr>
          <w:ilvl w:val="0"/>
          <w:numId w:val="34"/>
        </w:numPr>
        <w:spacing w:line="240" w:lineRule="auto"/>
        <w:jc w:val="left"/>
        <w:rPr>
          <w:rFonts w:ascii="Arial" w:hAnsi="Arial" w:cs="Arial"/>
          <w:sz w:val="24"/>
          <w:szCs w:val="24"/>
        </w:rPr>
      </w:pPr>
      <w:r w:rsidRPr="00BF027D">
        <w:rPr>
          <w:rFonts w:ascii="Arial" w:hAnsi="Arial" w:cs="Arial"/>
          <w:sz w:val="24"/>
          <w:szCs w:val="24"/>
        </w:rPr>
        <w:t xml:space="preserve">Encourage </w:t>
      </w:r>
      <w:r w:rsidR="00C87D88" w:rsidRPr="00BF027D">
        <w:rPr>
          <w:rFonts w:ascii="Arial" w:hAnsi="Arial" w:cs="Arial"/>
          <w:sz w:val="24"/>
          <w:szCs w:val="24"/>
        </w:rPr>
        <w:t xml:space="preserve">all </w:t>
      </w:r>
      <w:r w:rsidR="00B91D74" w:rsidRPr="00BF027D">
        <w:rPr>
          <w:rFonts w:ascii="Arial" w:hAnsi="Arial" w:cs="Arial"/>
          <w:sz w:val="24"/>
          <w:szCs w:val="24"/>
        </w:rPr>
        <w:t xml:space="preserve">stakeholders </w:t>
      </w:r>
      <w:r w:rsidR="00152A2B" w:rsidRPr="00BF027D">
        <w:rPr>
          <w:rFonts w:ascii="Arial" w:hAnsi="Arial" w:cs="Arial"/>
          <w:sz w:val="24"/>
          <w:szCs w:val="24"/>
        </w:rPr>
        <w:t xml:space="preserve">to individually </w:t>
      </w:r>
      <w:r w:rsidR="00C87D88" w:rsidRPr="00BF027D">
        <w:rPr>
          <w:rFonts w:ascii="Arial" w:hAnsi="Arial" w:cs="Arial"/>
          <w:sz w:val="24"/>
          <w:szCs w:val="24"/>
        </w:rPr>
        <w:t xml:space="preserve">respond </w:t>
      </w:r>
      <w:r w:rsidR="00BB3CB0" w:rsidRPr="00BF027D">
        <w:rPr>
          <w:rFonts w:ascii="Arial" w:hAnsi="Arial" w:cs="Arial"/>
          <w:sz w:val="24"/>
          <w:szCs w:val="24"/>
        </w:rPr>
        <w:t xml:space="preserve">to </w:t>
      </w:r>
      <w:r w:rsidR="006434AF" w:rsidRPr="00BF027D">
        <w:rPr>
          <w:rFonts w:ascii="Arial" w:hAnsi="Arial" w:cs="Arial"/>
          <w:sz w:val="24"/>
          <w:szCs w:val="24"/>
        </w:rPr>
        <w:t xml:space="preserve">the </w:t>
      </w:r>
      <w:r w:rsidR="0044434A" w:rsidRPr="00BF027D">
        <w:rPr>
          <w:rFonts w:ascii="Arial" w:hAnsi="Arial" w:cs="Arial"/>
          <w:sz w:val="24"/>
          <w:szCs w:val="24"/>
        </w:rPr>
        <w:t>consultation.</w:t>
      </w:r>
      <w:r w:rsidR="008B69CA" w:rsidRPr="00BF027D">
        <w:rPr>
          <w:rFonts w:ascii="Arial" w:hAnsi="Arial" w:cs="Arial"/>
          <w:sz w:val="24"/>
          <w:szCs w:val="24"/>
        </w:rPr>
        <w:t xml:space="preserve"> </w:t>
      </w:r>
    </w:p>
    <w:p w14:paraId="5475D6F0" w14:textId="77777777" w:rsidR="00FB31F8" w:rsidRPr="00832744" w:rsidRDefault="00FB31F8" w:rsidP="00EF74CE">
      <w:pPr>
        <w:ind w:left="142"/>
        <w:jc w:val="left"/>
        <w:rPr>
          <w:rFonts w:ascii="Arial" w:hAnsi="Arial" w:cs="Arial"/>
          <w:b/>
          <w:bCs/>
          <w:sz w:val="24"/>
          <w:szCs w:val="24"/>
        </w:rPr>
      </w:pPr>
    </w:p>
    <w:p w14:paraId="631F9F8E" w14:textId="0FEFE91C" w:rsidR="007B7C7B" w:rsidRPr="00CE5B6D" w:rsidRDefault="00FB31F8" w:rsidP="005222B7">
      <w:pPr>
        <w:rPr>
          <w:rFonts w:ascii="Arial" w:hAnsi="Arial" w:cs="Arial"/>
          <w:b/>
          <w:bCs/>
          <w:sz w:val="28"/>
          <w:szCs w:val="28"/>
        </w:rPr>
      </w:pPr>
      <w:r w:rsidRPr="00C415EB">
        <w:rPr>
          <w:rFonts w:ascii="Arial" w:hAnsi="Arial" w:cs="Arial"/>
          <w:b/>
          <w:bCs/>
          <w:sz w:val="28"/>
          <w:szCs w:val="28"/>
        </w:rPr>
        <w:t>Responding to the consultation</w:t>
      </w:r>
    </w:p>
    <w:p w14:paraId="454B7A2F" w14:textId="77777777" w:rsidR="00594D0B" w:rsidRDefault="00C1695E" w:rsidP="00EF74CE">
      <w:pPr>
        <w:spacing w:line="240" w:lineRule="auto"/>
        <w:rPr>
          <w:rFonts w:ascii="Arial" w:hAnsi="Arial" w:cs="Arial"/>
          <w:sz w:val="24"/>
          <w:szCs w:val="24"/>
        </w:rPr>
      </w:pPr>
      <w:r w:rsidRPr="00D20442">
        <w:rPr>
          <w:rFonts w:ascii="Arial" w:hAnsi="Arial" w:cs="Arial"/>
          <w:sz w:val="24"/>
          <w:szCs w:val="24"/>
        </w:rPr>
        <w:t xml:space="preserve">There are </w:t>
      </w:r>
      <w:r w:rsidR="007270BD" w:rsidRPr="00D20442">
        <w:rPr>
          <w:rFonts w:ascii="Arial" w:hAnsi="Arial" w:cs="Arial"/>
          <w:sz w:val="24"/>
          <w:szCs w:val="24"/>
        </w:rPr>
        <w:t>several</w:t>
      </w:r>
      <w:r w:rsidR="00DE014E" w:rsidRPr="00D20442">
        <w:rPr>
          <w:rFonts w:ascii="Arial" w:hAnsi="Arial" w:cs="Arial"/>
          <w:sz w:val="24"/>
          <w:szCs w:val="24"/>
        </w:rPr>
        <w:t xml:space="preserve"> ways </w:t>
      </w:r>
      <w:r w:rsidR="003840C3" w:rsidRPr="00D20442">
        <w:rPr>
          <w:rFonts w:ascii="Arial" w:hAnsi="Arial" w:cs="Arial"/>
          <w:sz w:val="24"/>
          <w:szCs w:val="24"/>
        </w:rPr>
        <w:t>to</w:t>
      </w:r>
      <w:r w:rsidRPr="00D20442">
        <w:rPr>
          <w:rFonts w:ascii="Arial" w:hAnsi="Arial" w:cs="Arial"/>
          <w:sz w:val="24"/>
          <w:szCs w:val="24"/>
        </w:rPr>
        <w:t xml:space="preserve"> respond to the consultation; </w:t>
      </w:r>
      <w:r w:rsidR="002F250A" w:rsidRPr="00D20442">
        <w:rPr>
          <w:rFonts w:ascii="Arial" w:hAnsi="Arial" w:cs="Arial"/>
          <w:sz w:val="24"/>
          <w:szCs w:val="24"/>
        </w:rPr>
        <w:t xml:space="preserve">CITB NI encourage feedback </w:t>
      </w:r>
      <w:r w:rsidR="003A19BA" w:rsidRPr="00D20442">
        <w:rPr>
          <w:rFonts w:ascii="Arial" w:hAnsi="Arial" w:cs="Arial"/>
          <w:sz w:val="24"/>
          <w:szCs w:val="24"/>
        </w:rPr>
        <w:t xml:space="preserve">to this paper </w:t>
      </w:r>
      <w:r w:rsidR="002F250A" w:rsidRPr="00D20442">
        <w:rPr>
          <w:rFonts w:ascii="Arial" w:hAnsi="Arial" w:cs="Arial"/>
          <w:sz w:val="24"/>
          <w:szCs w:val="24"/>
        </w:rPr>
        <w:t>and will be submitting a response on behalf of the industry and its stakeholders.</w:t>
      </w:r>
      <w:r w:rsidR="003A19BA" w:rsidRPr="00D20442">
        <w:rPr>
          <w:rFonts w:ascii="Arial" w:hAnsi="Arial" w:cs="Arial"/>
          <w:sz w:val="24"/>
          <w:szCs w:val="24"/>
        </w:rPr>
        <w:t xml:space="preserve"> </w:t>
      </w:r>
    </w:p>
    <w:p w14:paraId="0D96552C" w14:textId="77777777" w:rsidR="00594D0B" w:rsidRDefault="00594D0B" w:rsidP="00EF74CE">
      <w:pPr>
        <w:spacing w:line="240" w:lineRule="auto"/>
        <w:rPr>
          <w:rFonts w:ascii="Arial" w:hAnsi="Arial" w:cs="Arial"/>
          <w:sz w:val="24"/>
          <w:szCs w:val="24"/>
        </w:rPr>
      </w:pPr>
    </w:p>
    <w:p w14:paraId="38608287" w14:textId="7B9B3D94" w:rsidR="00FB31F8" w:rsidRPr="00D20442" w:rsidRDefault="0096390F" w:rsidP="00EF74CE">
      <w:pPr>
        <w:spacing w:line="240" w:lineRule="auto"/>
        <w:rPr>
          <w:rFonts w:ascii="Arial" w:hAnsi="Arial" w:cs="Arial"/>
          <w:sz w:val="24"/>
          <w:szCs w:val="24"/>
        </w:rPr>
      </w:pPr>
      <w:r w:rsidRPr="00D20442">
        <w:rPr>
          <w:rFonts w:ascii="Arial" w:hAnsi="Arial" w:cs="Arial"/>
          <w:sz w:val="24"/>
          <w:szCs w:val="24"/>
        </w:rPr>
        <w:t>Complete the online questionnaire or provide general feedback d</w:t>
      </w:r>
      <w:r w:rsidR="00CD2A8B" w:rsidRPr="00D20442">
        <w:rPr>
          <w:rFonts w:ascii="Arial" w:hAnsi="Arial" w:cs="Arial"/>
          <w:sz w:val="24"/>
          <w:szCs w:val="24"/>
        </w:rPr>
        <w:t xml:space="preserve">irectly </w:t>
      </w:r>
      <w:r w:rsidR="008008BE" w:rsidRPr="00D20442">
        <w:rPr>
          <w:rFonts w:ascii="Arial" w:hAnsi="Arial" w:cs="Arial"/>
          <w:sz w:val="24"/>
          <w:szCs w:val="24"/>
        </w:rPr>
        <w:t>by the deadline of the 9</w:t>
      </w:r>
      <w:r w:rsidR="008008BE" w:rsidRPr="00D20442">
        <w:rPr>
          <w:rFonts w:ascii="Arial" w:hAnsi="Arial" w:cs="Arial"/>
          <w:sz w:val="24"/>
          <w:szCs w:val="24"/>
          <w:vertAlign w:val="superscript"/>
        </w:rPr>
        <w:t>th</w:t>
      </w:r>
      <w:r w:rsidR="008008BE" w:rsidRPr="00D20442">
        <w:rPr>
          <w:rFonts w:ascii="Arial" w:hAnsi="Arial" w:cs="Arial"/>
          <w:sz w:val="24"/>
          <w:szCs w:val="24"/>
        </w:rPr>
        <w:t xml:space="preserve"> March </w:t>
      </w:r>
      <w:r w:rsidR="00906414" w:rsidRPr="00D20442">
        <w:rPr>
          <w:rFonts w:ascii="Arial" w:hAnsi="Arial" w:cs="Arial"/>
          <w:sz w:val="24"/>
          <w:szCs w:val="24"/>
        </w:rPr>
        <w:t>before 5pm</w:t>
      </w:r>
      <w:r w:rsidR="009C6994" w:rsidRPr="00D20442">
        <w:rPr>
          <w:rFonts w:ascii="Arial" w:hAnsi="Arial" w:cs="Arial"/>
          <w:sz w:val="24"/>
          <w:szCs w:val="24"/>
        </w:rPr>
        <w:t xml:space="preserve"> (Click </w:t>
      </w:r>
      <w:r w:rsidR="000D4664" w:rsidRPr="00D20442">
        <w:rPr>
          <w:rFonts w:ascii="Arial" w:hAnsi="Arial" w:cs="Arial"/>
          <w:sz w:val="24"/>
          <w:szCs w:val="24"/>
        </w:rPr>
        <w:t>on th</w:t>
      </w:r>
      <w:r w:rsidR="00B11751" w:rsidRPr="00D20442">
        <w:rPr>
          <w:rFonts w:ascii="Arial" w:hAnsi="Arial" w:cs="Arial"/>
          <w:sz w:val="24"/>
          <w:szCs w:val="24"/>
        </w:rPr>
        <w:t>is</w:t>
      </w:r>
      <w:r w:rsidR="000D4664" w:rsidRPr="00D20442">
        <w:rPr>
          <w:rFonts w:ascii="Arial" w:hAnsi="Arial" w:cs="Arial"/>
          <w:sz w:val="24"/>
          <w:szCs w:val="24"/>
        </w:rPr>
        <w:t xml:space="preserve"> </w:t>
      </w:r>
      <w:hyperlink r:id="rId11" w:history="1">
        <w:r w:rsidR="003C4CAA" w:rsidRPr="00D20442">
          <w:rPr>
            <w:rStyle w:val="Hyperlink"/>
            <w:rFonts w:ascii="Arial" w:hAnsi="Arial" w:cs="Arial"/>
            <w:sz w:val="24"/>
            <w:szCs w:val="24"/>
          </w:rPr>
          <w:t>DfE</w:t>
        </w:r>
      </w:hyperlink>
      <w:r w:rsidR="003C4CAA" w:rsidRPr="00D20442">
        <w:rPr>
          <w:rFonts w:ascii="Arial" w:hAnsi="Arial" w:cs="Arial"/>
          <w:sz w:val="24"/>
          <w:szCs w:val="24"/>
        </w:rPr>
        <w:t xml:space="preserve"> </w:t>
      </w:r>
      <w:r w:rsidR="000D4664" w:rsidRPr="00D20442">
        <w:rPr>
          <w:rFonts w:ascii="Arial" w:hAnsi="Arial" w:cs="Arial"/>
          <w:sz w:val="24"/>
          <w:szCs w:val="24"/>
        </w:rPr>
        <w:t xml:space="preserve">link to be directed to the </w:t>
      </w:r>
      <w:r w:rsidR="007073D7" w:rsidRPr="00D20442">
        <w:rPr>
          <w:rFonts w:ascii="Arial" w:hAnsi="Arial" w:cs="Arial"/>
          <w:sz w:val="24"/>
          <w:szCs w:val="24"/>
        </w:rPr>
        <w:t>web portal)</w:t>
      </w:r>
      <w:r w:rsidR="00906414" w:rsidRPr="00D20442">
        <w:rPr>
          <w:rFonts w:ascii="Arial" w:hAnsi="Arial" w:cs="Arial"/>
          <w:sz w:val="24"/>
          <w:szCs w:val="24"/>
        </w:rPr>
        <w:t>.</w:t>
      </w:r>
      <w:r w:rsidR="008008BE" w:rsidRPr="00D20442">
        <w:rPr>
          <w:rFonts w:ascii="Arial" w:hAnsi="Arial" w:cs="Arial"/>
          <w:sz w:val="24"/>
          <w:szCs w:val="24"/>
        </w:rPr>
        <w:t xml:space="preserve"> </w:t>
      </w:r>
    </w:p>
    <w:p w14:paraId="35C16CAC" w14:textId="77777777" w:rsidR="00381BB2" w:rsidRDefault="00381BB2" w:rsidP="0052442F">
      <w:pPr>
        <w:rPr>
          <w:rFonts w:ascii="Arial" w:hAnsi="Arial" w:cs="Arial"/>
          <w:b/>
          <w:bCs/>
          <w:sz w:val="28"/>
          <w:szCs w:val="28"/>
        </w:rPr>
      </w:pPr>
    </w:p>
    <w:p w14:paraId="697C56E6" w14:textId="2F67A213" w:rsidR="00FB31F8" w:rsidRPr="00C415EB" w:rsidRDefault="00FB31F8" w:rsidP="0052442F">
      <w:pPr>
        <w:rPr>
          <w:rFonts w:ascii="Arial" w:hAnsi="Arial" w:cs="Arial"/>
          <w:b/>
          <w:bCs/>
          <w:sz w:val="28"/>
          <w:szCs w:val="28"/>
        </w:rPr>
      </w:pPr>
      <w:r w:rsidRPr="00C415EB">
        <w:rPr>
          <w:rFonts w:ascii="Arial" w:hAnsi="Arial" w:cs="Arial"/>
          <w:b/>
          <w:bCs/>
          <w:sz w:val="28"/>
          <w:szCs w:val="28"/>
        </w:rPr>
        <w:t>Extracts from the draft consultation</w:t>
      </w:r>
    </w:p>
    <w:p w14:paraId="076A63AF" w14:textId="77777777" w:rsidR="0052442F" w:rsidRPr="00D20442" w:rsidRDefault="0052442F" w:rsidP="0052442F">
      <w:pPr>
        <w:rPr>
          <w:rFonts w:ascii="Arial" w:hAnsi="Arial" w:cs="Arial"/>
          <w:b/>
          <w:bCs/>
          <w:sz w:val="24"/>
          <w:szCs w:val="24"/>
        </w:rPr>
      </w:pPr>
    </w:p>
    <w:p w14:paraId="2132DE54" w14:textId="1E7B6D6F" w:rsidR="006C01FC" w:rsidRDefault="006462A2" w:rsidP="00EF74CE">
      <w:pPr>
        <w:rPr>
          <w:rFonts w:ascii="Arial" w:hAnsi="Arial" w:cs="Arial"/>
          <w:b/>
          <w:bCs/>
          <w:i/>
          <w:iCs/>
          <w:sz w:val="24"/>
          <w:szCs w:val="24"/>
        </w:rPr>
      </w:pPr>
      <w:r w:rsidRPr="000C2895">
        <w:rPr>
          <w:rFonts w:ascii="Arial" w:hAnsi="Arial" w:cs="Arial"/>
          <w:b/>
          <w:bCs/>
          <w:i/>
          <w:iCs/>
          <w:sz w:val="28"/>
          <w:szCs w:val="28"/>
        </w:rPr>
        <w:t>Purpose</w:t>
      </w:r>
      <w:r w:rsidRPr="00D20442">
        <w:rPr>
          <w:rFonts w:ascii="Arial" w:hAnsi="Arial" w:cs="Arial"/>
          <w:b/>
          <w:bCs/>
          <w:i/>
          <w:iCs/>
          <w:sz w:val="24"/>
          <w:szCs w:val="24"/>
        </w:rPr>
        <w:t xml:space="preserve"> </w:t>
      </w:r>
    </w:p>
    <w:p w14:paraId="32BBAA29" w14:textId="4397AB5F" w:rsidR="00500A5C" w:rsidRDefault="0072046D" w:rsidP="00261E00">
      <w:pPr>
        <w:pStyle w:val="ListParagraph"/>
        <w:numPr>
          <w:ilvl w:val="0"/>
          <w:numId w:val="23"/>
        </w:numPr>
        <w:rPr>
          <w:rFonts w:ascii="Arial" w:hAnsi="Arial" w:cs="Arial"/>
        </w:rPr>
      </w:pPr>
      <w:r>
        <w:rPr>
          <w:rFonts w:ascii="Arial" w:hAnsi="Arial" w:cs="Arial"/>
        </w:rPr>
        <w:t>Align principles with the vision for collaborative</w:t>
      </w:r>
      <w:r w:rsidR="0052592C">
        <w:rPr>
          <w:rFonts w:ascii="Arial" w:hAnsi="Arial" w:cs="Arial"/>
        </w:rPr>
        <w:t xml:space="preserve"> education opportunitie</w:t>
      </w:r>
      <w:r w:rsidR="0082215B">
        <w:rPr>
          <w:rFonts w:ascii="Arial" w:hAnsi="Arial" w:cs="Arial"/>
        </w:rPr>
        <w:t>s.</w:t>
      </w:r>
      <w:r>
        <w:rPr>
          <w:rFonts w:ascii="Arial" w:hAnsi="Arial" w:cs="Arial"/>
        </w:rPr>
        <w:t xml:space="preserve"> </w:t>
      </w:r>
    </w:p>
    <w:p w14:paraId="7595C725" w14:textId="0021FB8B" w:rsidR="00261E00" w:rsidRPr="00A7071C" w:rsidRDefault="00261E00" w:rsidP="00261E00">
      <w:pPr>
        <w:pStyle w:val="ListParagraph"/>
        <w:numPr>
          <w:ilvl w:val="0"/>
          <w:numId w:val="23"/>
        </w:numPr>
        <w:rPr>
          <w:rFonts w:ascii="Arial" w:hAnsi="Arial" w:cs="Arial"/>
        </w:rPr>
      </w:pPr>
      <w:r w:rsidRPr="00A7071C">
        <w:rPr>
          <w:rFonts w:ascii="Arial" w:hAnsi="Arial" w:cs="Arial"/>
        </w:rPr>
        <w:t>To establish a framework to guide future policy and delivery of level 4 and 5 provision and a clearly defined role for the further education colleges in higher education landscape.</w:t>
      </w:r>
    </w:p>
    <w:p w14:paraId="0E05D54C" w14:textId="2E5ABE46" w:rsidR="00261E00" w:rsidRPr="00A7071C" w:rsidRDefault="00261E00" w:rsidP="00261E00">
      <w:pPr>
        <w:pStyle w:val="ListParagraph"/>
        <w:numPr>
          <w:ilvl w:val="0"/>
          <w:numId w:val="23"/>
        </w:numPr>
        <w:rPr>
          <w:rFonts w:ascii="Arial" w:hAnsi="Arial" w:cs="Arial"/>
        </w:rPr>
      </w:pPr>
      <w:r w:rsidRPr="00A7071C">
        <w:rPr>
          <w:rFonts w:ascii="Arial" w:hAnsi="Arial" w:cs="Arial"/>
        </w:rPr>
        <w:t>To deliver skills needed to support economic growth and to tackle disadvantage by providing viable pathways to education and employment.</w:t>
      </w:r>
    </w:p>
    <w:p w14:paraId="6A425F97" w14:textId="4635C00D" w:rsidR="009E23D3" w:rsidRPr="00A7071C" w:rsidRDefault="00E906FF" w:rsidP="00261E00">
      <w:pPr>
        <w:pStyle w:val="ListParagraph"/>
        <w:numPr>
          <w:ilvl w:val="0"/>
          <w:numId w:val="23"/>
        </w:numPr>
        <w:rPr>
          <w:rFonts w:ascii="Arial" w:hAnsi="Arial" w:cs="Arial"/>
        </w:rPr>
      </w:pPr>
      <w:r w:rsidRPr="00A7071C">
        <w:rPr>
          <w:rFonts w:ascii="Arial" w:hAnsi="Arial" w:cs="Arial"/>
        </w:rPr>
        <w:t xml:space="preserve">Enhance the flexibility of </w:t>
      </w:r>
      <w:r w:rsidR="00572729" w:rsidRPr="00A7071C">
        <w:rPr>
          <w:rFonts w:ascii="Arial" w:hAnsi="Arial" w:cs="Arial"/>
        </w:rPr>
        <w:t xml:space="preserve">level 4 &amp; 5 and HE in FE </w:t>
      </w:r>
      <w:r w:rsidR="00864F68" w:rsidRPr="00A7071C">
        <w:rPr>
          <w:rFonts w:ascii="Arial" w:hAnsi="Arial" w:cs="Arial"/>
        </w:rPr>
        <w:t>provision to offer greater opportunity for reskillers, upskillers, lifelong learners and students of all ages and backgrounds.</w:t>
      </w:r>
    </w:p>
    <w:p w14:paraId="17157CD4" w14:textId="7CE9E031" w:rsidR="00864F68" w:rsidRPr="00A7071C" w:rsidRDefault="000B14B1" w:rsidP="00261E00">
      <w:pPr>
        <w:pStyle w:val="ListParagraph"/>
        <w:numPr>
          <w:ilvl w:val="0"/>
          <w:numId w:val="23"/>
        </w:numPr>
        <w:rPr>
          <w:rFonts w:ascii="Arial" w:hAnsi="Arial" w:cs="Arial"/>
        </w:rPr>
      </w:pPr>
      <w:r w:rsidRPr="00A7071C">
        <w:rPr>
          <w:rFonts w:ascii="Arial" w:hAnsi="Arial" w:cs="Arial"/>
        </w:rPr>
        <w:t xml:space="preserve">Work closely with employers to better link the </w:t>
      </w:r>
      <w:r w:rsidR="00C1746C" w:rsidRPr="00A7071C">
        <w:rPr>
          <w:rFonts w:ascii="Arial" w:hAnsi="Arial" w:cs="Arial"/>
        </w:rPr>
        <w:t>high-level</w:t>
      </w:r>
      <w:r w:rsidRPr="00A7071C">
        <w:rPr>
          <w:rFonts w:ascii="Arial" w:hAnsi="Arial" w:cs="Arial"/>
        </w:rPr>
        <w:t xml:space="preserve"> demand </w:t>
      </w:r>
      <w:r w:rsidR="00A64CBB" w:rsidRPr="00A7071C">
        <w:rPr>
          <w:rFonts w:ascii="Arial" w:hAnsi="Arial" w:cs="Arial"/>
        </w:rPr>
        <w:t>identified</w:t>
      </w:r>
      <w:r w:rsidRPr="00A7071C">
        <w:rPr>
          <w:rFonts w:ascii="Arial" w:hAnsi="Arial" w:cs="Arial"/>
        </w:rPr>
        <w:t xml:space="preserve"> </w:t>
      </w:r>
      <w:r w:rsidR="006C00F7" w:rsidRPr="00A7071C">
        <w:rPr>
          <w:rFonts w:ascii="Arial" w:hAnsi="Arial" w:cs="Arial"/>
        </w:rPr>
        <w:t>with the requirements of individual sectors and employers.</w:t>
      </w:r>
    </w:p>
    <w:p w14:paraId="0D4FA3CF" w14:textId="10761D72" w:rsidR="00257E12" w:rsidRPr="00A7071C" w:rsidRDefault="00F9701E" w:rsidP="00261E00">
      <w:pPr>
        <w:pStyle w:val="ListParagraph"/>
        <w:numPr>
          <w:ilvl w:val="0"/>
          <w:numId w:val="23"/>
        </w:numPr>
        <w:rPr>
          <w:rFonts w:ascii="Arial" w:hAnsi="Arial" w:cs="Arial"/>
        </w:rPr>
      </w:pPr>
      <w:r w:rsidRPr="00A7071C">
        <w:rPr>
          <w:rFonts w:ascii="Arial" w:hAnsi="Arial" w:cs="Arial"/>
        </w:rPr>
        <w:t xml:space="preserve">Employers use </w:t>
      </w:r>
      <w:r w:rsidR="004254B8" w:rsidRPr="00A7071C">
        <w:rPr>
          <w:rFonts w:ascii="Arial" w:hAnsi="Arial" w:cs="Arial"/>
        </w:rPr>
        <w:t xml:space="preserve">these provision pathways to develop their employees </w:t>
      </w:r>
      <w:r w:rsidR="004C0072" w:rsidRPr="00A7071C">
        <w:rPr>
          <w:rFonts w:ascii="Arial" w:hAnsi="Arial" w:cs="Arial"/>
        </w:rPr>
        <w:t xml:space="preserve">in terms of </w:t>
      </w:r>
      <w:r w:rsidR="00D10D58" w:rsidRPr="00A7071C">
        <w:rPr>
          <w:rFonts w:ascii="Arial" w:hAnsi="Arial" w:cs="Arial"/>
        </w:rPr>
        <w:t>up</w:t>
      </w:r>
      <w:r w:rsidR="004C0072" w:rsidRPr="00A7071C">
        <w:rPr>
          <w:rFonts w:ascii="Arial" w:hAnsi="Arial" w:cs="Arial"/>
        </w:rPr>
        <w:t>skill</w:t>
      </w:r>
      <w:r w:rsidR="00D10D58" w:rsidRPr="00A7071C">
        <w:rPr>
          <w:rFonts w:ascii="Arial" w:hAnsi="Arial" w:cs="Arial"/>
        </w:rPr>
        <w:t>ing</w:t>
      </w:r>
      <w:r w:rsidR="004C0072" w:rsidRPr="00A7071C">
        <w:rPr>
          <w:rFonts w:ascii="Arial" w:hAnsi="Arial" w:cs="Arial"/>
        </w:rPr>
        <w:t xml:space="preserve">, </w:t>
      </w:r>
      <w:r w:rsidR="003A46D3" w:rsidRPr="00A7071C">
        <w:rPr>
          <w:rFonts w:ascii="Arial" w:hAnsi="Arial" w:cs="Arial"/>
        </w:rPr>
        <w:t>developm</w:t>
      </w:r>
      <w:r w:rsidR="00173FC9" w:rsidRPr="00A7071C">
        <w:rPr>
          <w:rFonts w:ascii="Arial" w:hAnsi="Arial" w:cs="Arial"/>
        </w:rPr>
        <w:t xml:space="preserve">ent, </w:t>
      </w:r>
      <w:r w:rsidR="00A7071C" w:rsidRPr="00A7071C">
        <w:rPr>
          <w:rFonts w:ascii="Arial" w:hAnsi="Arial" w:cs="Arial"/>
        </w:rPr>
        <w:t>knowledge,</w:t>
      </w:r>
      <w:r w:rsidR="004C0072" w:rsidRPr="00A7071C">
        <w:rPr>
          <w:rFonts w:ascii="Arial" w:hAnsi="Arial" w:cs="Arial"/>
        </w:rPr>
        <w:t xml:space="preserve"> and qualifications.</w:t>
      </w:r>
      <w:r w:rsidR="00257E12" w:rsidRPr="00A7071C">
        <w:rPr>
          <w:rFonts w:ascii="Arial" w:hAnsi="Arial" w:cs="Arial"/>
        </w:rPr>
        <w:t xml:space="preserve"> </w:t>
      </w:r>
    </w:p>
    <w:p w14:paraId="12930153" w14:textId="381F4265" w:rsidR="00232F65" w:rsidRPr="001158D9" w:rsidRDefault="002077E9" w:rsidP="00893BC7">
      <w:pPr>
        <w:pStyle w:val="ListParagraph"/>
        <w:numPr>
          <w:ilvl w:val="0"/>
          <w:numId w:val="23"/>
        </w:numPr>
        <w:rPr>
          <w:rFonts w:ascii="Arial" w:hAnsi="Arial" w:cs="Arial"/>
          <w:b/>
          <w:bCs/>
          <w:i/>
          <w:iCs/>
          <w:sz w:val="24"/>
          <w:szCs w:val="24"/>
        </w:rPr>
      </w:pPr>
      <w:r w:rsidRPr="001158D9">
        <w:rPr>
          <w:rFonts w:ascii="Arial" w:hAnsi="Arial" w:cs="Arial"/>
        </w:rPr>
        <w:t>To aid in strengthening future workforce requirements.</w:t>
      </w:r>
      <w:r w:rsidR="004C0072" w:rsidRPr="001158D9">
        <w:rPr>
          <w:rFonts w:ascii="Arial" w:hAnsi="Arial" w:cs="Arial"/>
        </w:rPr>
        <w:t xml:space="preserve"> </w:t>
      </w:r>
    </w:p>
    <w:p w14:paraId="2367CAD0" w14:textId="38077EAA" w:rsidR="006462A2" w:rsidRPr="000C2895" w:rsidRDefault="00261E00" w:rsidP="00EF74CE">
      <w:pPr>
        <w:rPr>
          <w:rFonts w:ascii="Arial" w:hAnsi="Arial" w:cs="Arial"/>
          <w:b/>
          <w:bCs/>
          <w:i/>
          <w:iCs/>
          <w:sz w:val="28"/>
          <w:szCs w:val="28"/>
        </w:rPr>
      </w:pPr>
      <w:r w:rsidRPr="000C2895">
        <w:rPr>
          <w:rFonts w:ascii="Arial" w:hAnsi="Arial" w:cs="Arial"/>
          <w:b/>
          <w:bCs/>
          <w:i/>
          <w:iCs/>
          <w:sz w:val="28"/>
          <w:szCs w:val="28"/>
        </w:rPr>
        <w:lastRenderedPageBreak/>
        <w:t>P</w:t>
      </w:r>
      <w:r w:rsidR="00C60DE0" w:rsidRPr="000C2895">
        <w:rPr>
          <w:rFonts w:ascii="Arial" w:hAnsi="Arial" w:cs="Arial"/>
          <w:b/>
          <w:bCs/>
          <w:i/>
          <w:iCs/>
          <w:sz w:val="28"/>
          <w:szCs w:val="28"/>
        </w:rPr>
        <w:t>rinciples</w:t>
      </w:r>
      <w:r w:rsidR="001628FB" w:rsidRPr="000C2895">
        <w:rPr>
          <w:rFonts w:ascii="Arial" w:hAnsi="Arial" w:cs="Arial"/>
          <w:b/>
          <w:bCs/>
          <w:i/>
          <w:iCs/>
          <w:sz w:val="28"/>
          <w:szCs w:val="28"/>
        </w:rPr>
        <w:t xml:space="preserve"> </w:t>
      </w:r>
      <w:r w:rsidR="008A1248" w:rsidRPr="000C2895">
        <w:rPr>
          <w:rFonts w:ascii="Arial" w:hAnsi="Arial" w:cs="Arial"/>
          <w:b/>
          <w:bCs/>
          <w:i/>
          <w:iCs/>
          <w:sz w:val="28"/>
          <w:szCs w:val="28"/>
        </w:rPr>
        <w:t>proposed for level 4 &amp; 5 HE in FE provision</w:t>
      </w:r>
      <w:r w:rsidR="003A3172" w:rsidRPr="000C2895">
        <w:rPr>
          <w:rFonts w:ascii="Arial" w:hAnsi="Arial" w:cs="Arial"/>
          <w:b/>
          <w:bCs/>
          <w:i/>
          <w:iCs/>
          <w:sz w:val="28"/>
          <w:szCs w:val="28"/>
        </w:rPr>
        <w:t>:</w:t>
      </w:r>
    </w:p>
    <w:p w14:paraId="114623B5" w14:textId="7870D4FA" w:rsidR="00297E89" w:rsidRDefault="000376D2" w:rsidP="003003F7">
      <w:pPr>
        <w:pStyle w:val="ListParagraph"/>
        <w:numPr>
          <w:ilvl w:val="0"/>
          <w:numId w:val="31"/>
        </w:numPr>
        <w:rPr>
          <w:rFonts w:ascii="Arial" w:hAnsi="Arial" w:cs="Arial"/>
        </w:rPr>
      </w:pPr>
      <w:r>
        <w:rPr>
          <w:rFonts w:ascii="Arial" w:hAnsi="Arial" w:cs="Arial"/>
        </w:rPr>
        <w:t>To provide a broad range of high quality, higher education pathways</w:t>
      </w:r>
      <w:r w:rsidR="0008727F">
        <w:rPr>
          <w:rFonts w:ascii="Arial" w:hAnsi="Arial" w:cs="Arial"/>
        </w:rPr>
        <w:t>, focusing on local need, key strategic clusters and needs of employers and learners.</w:t>
      </w:r>
    </w:p>
    <w:p w14:paraId="5B0B2711" w14:textId="3E4914C5" w:rsidR="001628FB" w:rsidRDefault="008A1248" w:rsidP="003003F7">
      <w:pPr>
        <w:pStyle w:val="ListParagraph"/>
        <w:numPr>
          <w:ilvl w:val="0"/>
          <w:numId w:val="31"/>
        </w:numPr>
        <w:rPr>
          <w:rFonts w:ascii="Arial" w:hAnsi="Arial" w:cs="Arial"/>
        </w:rPr>
      </w:pPr>
      <w:r>
        <w:rPr>
          <w:rFonts w:ascii="Arial" w:hAnsi="Arial" w:cs="Arial"/>
        </w:rPr>
        <w:t>S</w:t>
      </w:r>
      <w:r w:rsidR="00505449">
        <w:rPr>
          <w:rFonts w:ascii="Arial" w:hAnsi="Arial" w:cs="Arial"/>
        </w:rPr>
        <w:t xml:space="preserve">hould be </w:t>
      </w:r>
      <w:r w:rsidR="0087640E">
        <w:rPr>
          <w:rFonts w:ascii="Arial" w:hAnsi="Arial" w:cs="Arial"/>
        </w:rPr>
        <w:t>primarily profession</w:t>
      </w:r>
      <w:r w:rsidR="00F3746C">
        <w:rPr>
          <w:rFonts w:ascii="Arial" w:hAnsi="Arial" w:cs="Arial"/>
        </w:rPr>
        <w:t>al</w:t>
      </w:r>
      <w:r w:rsidR="0087640E">
        <w:rPr>
          <w:rFonts w:ascii="Arial" w:hAnsi="Arial" w:cs="Arial"/>
        </w:rPr>
        <w:t xml:space="preserve">, technical, and linked to the economic </w:t>
      </w:r>
      <w:r w:rsidR="001628FB">
        <w:rPr>
          <w:rFonts w:ascii="Arial" w:hAnsi="Arial" w:cs="Arial"/>
        </w:rPr>
        <w:t>skills need of local business and industry sectors.</w:t>
      </w:r>
    </w:p>
    <w:p w14:paraId="1BA775B5" w14:textId="403658C9" w:rsidR="0008727F" w:rsidRDefault="001628FB" w:rsidP="003003F7">
      <w:pPr>
        <w:pStyle w:val="ListParagraph"/>
        <w:numPr>
          <w:ilvl w:val="0"/>
          <w:numId w:val="31"/>
        </w:numPr>
        <w:rPr>
          <w:rFonts w:ascii="Arial" w:hAnsi="Arial" w:cs="Arial"/>
        </w:rPr>
      </w:pPr>
      <w:r>
        <w:rPr>
          <w:rFonts w:ascii="Arial" w:hAnsi="Arial" w:cs="Arial"/>
        </w:rPr>
        <w:t xml:space="preserve">Should be </w:t>
      </w:r>
      <w:r w:rsidR="003A3172">
        <w:rPr>
          <w:rFonts w:ascii="Arial" w:hAnsi="Arial" w:cs="Arial"/>
        </w:rPr>
        <w:t xml:space="preserve">agile and responsive </w:t>
      </w:r>
      <w:r w:rsidR="009A4BFD">
        <w:rPr>
          <w:rFonts w:ascii="Arial" w:hAnsi="Arial" w:cs="Arial"/>
        </w:rPr>
        <w:t>to m</w:t>
      </w:r>
      <w:r w:rsidR="00C14408">
        <w:rPr>
          <w:rFonts w:ascii="Arial" w:hAnsi="Arial" w:cs="Arial"/>
        </w:rPr>
        <w:t>e</w:t>
      </w:r>
      <w:r w:rsidR="009A4BFD">
        <w:rPr>
          <w:rFonts w:ascii="Arial" w:hAnsi="Arial" w:cs="Arial"/>
        </w:rPr>
        <w:t xml:space="preserve">et local and </w:t>
      </w:r>
      <w:r w:rsidR="00C14408">
        <w:rPr>
          <w:rFonts w:ascii="Arial" w:hAnsi="Arial" w:cs="Arial"/>
        </w:rPr>
        <w:t>higher-level</w:t>
      </w:r>
      <w:r w:rsidR="009A4BFD">
        <w:rPr>
          <w:rFonts w:ascii="Arial" w:hAnsi="Arial" w:cs="Arial"/>
        </w:rPr>
        <w:t xml:space="preserve"> qualification needs</w:t>
      </w:r>
      <w:r w:rsidR="00105C96">
        <w:rPr>
          <w:rFonts w:ascii="Arial" w:hAnsi="Arial" w:cs="Arial"/>
        </w:rPr>
        <w:t>.</w:t>
      </w:r>
    </w:p>
    <w:p w14:paraId="0E5EFEEE" w14:textId="7FF8DF06" w:rsidR="009A4BFD" w:rsidRDefault="00C14408" w:rsidP="003003F7">
      <w:pPr>
        <w:pStyle w:val="ListParagraph"/>
        <w:numPr>
          <w:ilvl w:val="0"/>
          <w:numId w:val="31"/>
        </w:numPr>
        <w:rPr>
          <w:rFonts w:ascii="Arial" w:hAnsi="Arial" w:cs="Arial"/>
        </w:rPr>
      </w:pPr>
      <w:r>
        <w:rPr>
          <w:rFonts w:ascii="Arial" w:hAnsi="Arial" w:cs="Arial"/>
        </w:rPr>
        <w:t>Should promote and support widening participation and lifelong learning</w:t>
      </w:r>
      <w:r w:rsidR="00105C96">
        <w:rPr>
          <w:rFonts w:ascii="Arial" w:hAnsi="Arial" w:cs="Arial"/>
        </w:rPr>
        <w:t>.</w:t>
      </w:r>
    </w:p>
    <w:p w14:paraId="0990D860" w14:textId="07A54EF2" w:rsidR="00105C96" w:rsidRDefault="00105C96" w:rsidP="003003F7">
      <w:pPr>
        <w:pStyle w:val="ListParagraph"/>
        <w:numPr>
          <w:ilvl w:val="0"/>
          <w:numId w:val="31"/>
        </w:numPr>
        <w:rPr>
          <w:rFonts w:ascii="Arial" w:hAnsi="Arial" w:cs="Arial"/>
        </w:rPr>
      </w:pPr>
      <w:r>
        <w:rPr>
          <w:rFonts w:ascii="Arial" w:hAnsi="Arial" w:cs="Arial"/>
        </w:rPr>
        <w:t xml:space="preserve">Further education colleges should offer </w:t>
      </w:r>
      <w:r w:rsidR="009D6452">
        <w:rPr>
          <w:rFonts w:ascii="Arial" w:hAnsi="Arial" w:cs="Arial"/>
        </w:rPr>
        <w:t xml:space="preserve">HE progression pathways locally for learners at level 2-3 whether at school, </w:t>
      </w:r>
      <w:r w:rsidR="00CE6534">
        <w:rPr>
          <w:rFonts w:ascii="Arial" w:hAnsi="Arial" w:cs="Arial"/>
        </w:rPr>
        <w:t>FE college or in an apprenticeship.</w:t>
      </w:r>
    </w:p>
    <w:p w14:paraId="6BD25734" w14:textId="7F0BE7C4" w:rsidR="00CE6534" w:rsidRPr="00297E89" w:rsidRDefault="00104587" w:rsidP="003003F7">
      <w:pPr>
        <w:pStyle w:val="ListParagraph"/>
        <w:numPr>
          <w:ilvl w:val="0"/>
          <w:numId w:val="31"/>
        </w:numPr>
        <w:rPr>
          <w:rFonts w:ascii="Arial" w:hAnsi="Arial" w:cs="Arial"/>
        </w:rPr>
      </w:pPr>
      <w:r>
        <w:rPr>
          <w:rFonts w:ascii="Arial" w:hAnsi="Arial" w:cs="Arial"/>
        </w:rPr>
        <w:t xml:space="preserve">Should be value for money, </w:t>
      </w:r>
      <w:r w:rsidR="00550D25">
        <w:rPr>
          <w:rFonts w:ascii="Arial" w:hAnsi="Arial" w:cs="Arial"/>
        </w:rPr>
        <w:t>quality,</w:t>
      </w:r>
      <w:r w:rsidR="00432305">
        <w:rPr>
          <w:rFonts w:ascii="Arial" w:hAnsi="Arial" w:cs="Arial"/>
        </w:rPr>
        <w:t xml:space="preserve"> and complementarity. </w:t>
      </w:r>
      <w:r w:rsidR="00AC690D">
        <w:rPr>
          <w:rFonts w:ascii="Arial" w:hAnsi="Arial" w:cs="Arial"/>
        </w:rPr>
        <w:t>FE colleges should collaborate across the sectors with a range of stakeholders.</w:t>
      </w:r>
    </w:p>
    <w:p w14:paraId="621E97EF" w14:textId="1933BA57" w:rsidR="00FB31F8" w:rsidRPr="00381CE1" w:rsidRDefault="00FB31F8" w:rsidP="00381CE1">
      <w:pPr>
        <w:pStyle w:val="ListParagraph"/>
        <w:ind w:left="360"/>
        <w:rPr>
          <w:rFonts w:ascii="Arial" w:hAnsi="Arial" w:cs="Arial"/>
          <w:sz w:val="24"/>
          <w:szCs w:val="24"/>
        </w:rPr>
      </w:pPr>
      <w:r w:rsidRPr="00381CE1">
        <w:rPr>
          <w:rFonts w:ascii="Arial" w:hAnsi="Arial" w:cs="Arial"/>
          <w:b/>
          <w:bCs/>
          <w:i/>
          <w:iCs/>
          <w:sz w:val="24"/>
          <w:szCs w:val="24"/>
        </w:rPr>
        <w:tab/>
      </w:r>
    </w:p>
    <w:p w14:paraId="4AB7989F" w14:textId="529F7B7D" w:rsidR="00FB31F8" w:rsidRPr="000C2895" w:rsidRDefault="000A7E25" w:rsidP="00E83185">
      <w:pPr>
        <w:rPr>
          <w:rFonts w:ascii="Arial" w:hAnsi="Arial" w:cs="Arial"/>
          <w:b/>
          <w:bCs/>
          <w:i/>
          <w:iCs/>
          <w:sz w:val="28"/>
          <w:szCs w:val="28"/>
        </w:rPr>
      </w:pPr>
      <w:r w:rsidRPr="000C2895">
        <w:rPr>
          <w:rFonts w:ascii="Arial" w:hAnsi="Arial" w:cs="Arial"/>
          <w:b/>
          <w:bCs/>
          <w:i/>
          <w:iCs/>
          <w:sz w:val="28"/>
          <w:szCs w:val="28"/>
        </w:rPr>
        <w:t>What qualifications to deliver?</w:t>
      </w:r>
    </w:p>
    <w:p w14:paraId="279DD629" w14:textId="06920643" w:rsidR="008F41B8" w:rsidRPr="00C1746C" w:rsidRDefault="008F41B8" w:rsidP="00C1746C">
      <w:pPr>
        <w:rPr>
          <w:rFonts w:ascii="Arial" w:hAnsi="Arial" w:cs="Arial"/>
        </w:rPr>
      </w:pPr>
      <w:r w:rsidRPr="00C1746C">
        <w:rPr>
          <w:rFonts w:ascii="Arial" w:hAnsi="Arial" w:cs="Arial"/>
        </w:rPr>
        <w:t>Currently the foundation degree</w:t>
      </w:r>
      <w:r w:rsidR="00C22A02" w:rsidRPr="00C1746C">
        <w:rPr>
          <w:rFonts w:ascii="Arial" w:hAnsi="Arial" w:cs="Arial"/>
        </w:rPr>
        <w:t xml:space="preserve"> (FD)</w:t>
      </w:r>
      <w:r w:rsidRPr="00C1746C">
        <w:rPr>
          <w:rFonts w:ascii="Arial" w:hAnsi="Arial" w:cs="Arial"/>
        </w:rPr>
        <w:t xml:space="preserve"> is the preferred qualification</w:t>
      </w:r>
      <w:r w:rsidR="001646D8" w:rsidRPr="00C1746C">
        <w:rPr>
          <w:rFonts w:ascii="Arial" w:hAnsi="Arial" w:cs="Arial"/>
        </w:rPr>
        <w:t xml:space="preserve"> and </w:t>
      </w:r>
      <w:r w:rsidR="004F2372" w:rsidRPr="00C1746C">
        <w:rPr>
          <w:rFonts w:ascii="Arial" w:hAnsi="Arial" w:cs="Arial"/>
        </w:rPr>
        <w:t>underpins higher level apprenticeships</w:t>
      </w:r>
      <w:r w:rsidR="000A521A" w:rsidRPr="00C1746C">
        <w:rPr>
          <w:rFonts w:ascii="Arial" w:hAnsi="Arial" w:cs="Arial"/>
        </w:rPr>
        <w:t>. S</w:t>
      </w:r>
      <w:r w:rsidRPr="00C1746C">
        <w:rPr>
          <w:rFonts w:ascii="Arial" w:hAnsi="Arial" w:cs="Arial"/>
        </w:rPr>
        <w:t xml:space="preserve">hould this continue? There </w:t>
      </w:r>
      <w:r w:rsidR="00C87F59" w:rsidRPr="00C1746C">
        <w:rPr>
          <w:rFonts w:ascii="Arial" w:hAnsi="Arial" w:cs="Arial"/>
        </w:rPr>
        <w:t xml:space="preserve">are </w:t>
      </w:r>
      <w:r w:rsidRPr="00C1746C">
        <w:rPr>
          <w:rFonts w:ascii="Arial" w:hAnsi="Arial" w:cs="Arial"/>
        </w:rPr>
        <w:t>two possible proposed ways forward.</w:t>
      </w:r>
    </w:p>
    <w:p w14:paraId="5A638C3A" w14:textId="2B738199" w:rsidR="00232F65" w:rsidRDefault="008F41B8" w:rsidP="0022258D">
      <w:pPr>
        <w:pStyle w:val="ListParagraph"/>
        <w:numPr>
          <w:ilvl w:val="0"/>
          <w:numId w:val="38"/>
        </w:numPr>
        <w:rPr>
          <w:rFonts w:ascii="Arial" w:hAnsi="Arial" w:cs="Arial"/>
        </w:rPr>
      </w:pPr>
      <w:r w:rsidRPr="00BF027D">
        <w:rPr>
          <w:rFonts w:ascii="Arial" w:hAnsi="Arial" w:cs="Arial"/>
        </w:rPr>
        <w:t>Making changes to the foundation degree</w:t>
      </w:r>
      <w:r w:rsidR="00C22A02">
        <w:rPr>
          <w:rFonts w:ascii="Arial" w:hAnsi="Arial" w:cs="Arial"/>
        </w:rPr>
        <w:t xml:space="preserve"> (FD)</w:t>
      </w:r>
      <w:r w:rsidRPr="00BF027D">
        <w:rPr>
          <w:rFonts w:ascii="Arial" w:hAnsi="Arial" w:cs="Arial"/>
        </w:rPr>
        <w:t xml:space="preserve"> ensuring </w:t>
      </w:r>
      <w:r w:rsidR="00FF4030" w:rsidRPr="00BF027D">
        <w:rPr>
          <w:rFonts w:ascii="Arial" w:hAnsi="Arial" w:cs="Arial"/>
        </w:rPr>
        <w:t>it’s</w:t>
      </w:r>
      <w:r w:rsidRPr="00BF027D">
        <w:rPr>
          <w:rFonts w:ascii="Arial" w:hAnsi="Arial" w:cs="Arial"/>
        </w:rPr>
        <w:t xml:space="preserve"> as fit for purpose as possible for providers, employers, and </w:t>
      </w:r>
      <w:r w:rsidR="00FF4030" w:rsidRPr="00BF027D">
        <w:rPr>
          <w:rFonts w:ascii="Arial" w:hAnsi="Arial" w:cs="Arial"/>
        </w:rPr>
        <w:t>learners.</w:t>
      </w:r>
      <w:r w:rsidRPr="00BF027D">
        <w:rPr>
          <w:rFonts w:ascii="Arial" w:hAnsi="Arial" w:cs="Arial"/>
        </w:rPr>
        <w:t xml:space="preserve"> </w:t>
      </w:r>
    </w:p>
    <w:p w14:paraId="719BFB89" w14:textId="15C62799" w:rsidR="00BD4118" w:rsidRPr="00232F65" w:rsidRDefault="008F41B8" w:rsidP="0022258D">
      <w:pPr>
        <w:pStyle w:val="ListParagraph"/>
        <w:numPr>
          <w:ilvl w:val="0"/>
          <w:numId w:val="38"/>
        </w:numPr>
        <w:rPr>
          <w:rFonts w:ascii="Arial" w:hAnsi="Arial" w:cs="Arial"/>
        </w:rPr>
      </w:pPr>
      <w:r w:rsidRPr="00232F65">
        <w:rPr>
          <w:rFonts w:ascii="Arial" w:hAnsi="Arial" w:cs="Arial"/>
        </w:rPr>
        <w:t xml:space="preserve">Not having a preferred qualification, introducing an approval process where a range of qualifications could be delivered. </w:t>
      </w:r>
    </w:p>
    <w:p w14:paraId="20B7F77E" w14:textId="3463600B" w:rsidR="00B65D60" w:rsidRDefault="00B65D60" w:rsidP="00B65D60">
      <w:pPr>
        <w:rPr>
          <w:rFonts w:ascii="Arial" w:hAnsi="Arial" w:cs="Arial"/>
        </w:rPr>
      </w:pPr>
    </w:p>
    <w:p w14:paraId="6368612F" w14:textId="35B999B7" w:rsidR="00B65D60" w:rsidRPr="00EF245A" w:rsidRDefault="009D20A4" w:rsidP="00B65D60">
      <w:pPr>
        <w:rPr>
          <w:rFonts w:ascii="Arial" w:hAnsi="Arial" w:cs="Arial"/>
          <w:b/>
          <w:bCs/>
          <w:i/>
          <w:iCs/>
          <w:sz w:val="28"/>
          <w:szCs w:val="28"/>
        </w:rPr>
      </w:pPr>
      <w:r w:rsidRPr="00EF245A">
        <w:rPr>
          <w:rFonts w:ascii="Arial" w:hAnsi="Arial" w:cs="Arial"/>
          <w:b/>
          <w:bCs/>
          <w:i/>
          <w:iCs/>
          <w:sz w:val="28"/>
          <w:szCs w:val="28"/>
        </w:rPr>
        <w:t>The 5 options for level 4 and 5 qualifications</w:t>
      </w:r>
    </w:p>
    <w:p w14:paraId="7AD51D68" w14:textId="65F13800" w:rsidR="00ED71C4" w:rsidRPr="00ED71C4" w:rsidRDefault="00ED71C4" w:rsidP="00ED71C4">
      <w:pPr>
        <w:pStyle w:val="ListParagraph"/>
        <w:numPr>
          <w:ilvl w:val="0"/>
          <w:numId w:val="32"/>
        </w:numPr>
        <w:rPr>
          <w:rFonts w:ascii="Arial" w:hAnsi="Arial" w:cs="Arial"/>
        </w:rPr>
      </w:pPr>
      <w:r>
        <w:rPr>
          <w:rFonts w:ascii="Arial" w:hAnsi="Arial" w:cs="Arial"/>
        </w:rPr>
        <w:t>R</w:t>
      </w:r>
      <w:r w:rsidRPr="00ED71C4">
        <w:rPr>
          <w:rFonts w:ascii="Arial" w:hAnsi="Arial" w:cs="Arial"/>
        </w:rPr>
        <w:t xml:space="preserve">etain current position that the </w:t>
      </w:r>
      <w:r w:rsidR="00C76935">
        <w:rPr>
          <w:rFonts w:ascii="Arial" w:hAnsi="Arial" w:cs="Arial"/>
        </w:rPr>
        <w:t>FD</w:t>
      </w:r>
      <w:r w:rsidRPr="00ED71C4">
        <w:rPr>
          <w:rFonts w:ascii="Arial" w:hAnsi="Arial" w:cs="Arial"/>
        </w:rPr>
        <w:t xml:space="preserve"> is the ‘preferred’ qualification at level 4 and 5.</w:t>
      </w:r>
    </w:p>
    <w:p w14:paraId="5CD60941" w14:textId="5C79F5CA" w:rsidR="00ED71C4" w:rsidRPr="00ED71C4" w:rsidRDefault="00ED71C4" w:rsidP="00ED71C4">
      <w:pPr>
        <w:pStyle w:val="ListParagraph"/>
        <w:numPr>
          <w:ilvl w:val="0"/>
          <w:numId w:val="32"/>
        </w:numPr>
        <w:rPr>
          <w:rFonts w:ascii="Arial" w:hAnsi="Arial" w:cs="Arial"/>
        </w:rPr>
      </w:pPr>
      <w:r w:rsidRPr="00ED71C4">
        <w:rPr>
          <w:rFonts w:ascii="Arial" w:hAnsi="Arial" w:cs="Arial"/>
        </w:rPr>
        <w:t xml:space="preserve">Retain current position that the FD is </w:t>
      </w:r>
      <w:r w:rsidR="007E66DF">
        <w:rPr>
          <w:rFonts w:ascii="Arial" w:hAnsi="Arial" w:cs="Arial"/>
        </w:rPr>
        <w:t xml:space="preserve">still </w:t>
      </w:r>
      <w:r w:rsidRPr="00ED71C4">
        <w:rPr>
          <w:rFonts w:ascii="Arial" w:hAnsi="Arial" w:cs="Arial"/>
        </w:rPr>
        <w:t>the ‘preferred’ qualification but work with providers ensur</w:t>
      </w:r>
      <w:r w:rsidR="007E66DF">
        <w:rPr>
          <w:rFonts w:ascii="Arial" w:hAnsi="Arial" w:cs="Arial"/>
        </w:rPr>
        <w:t>ing</w:t>
      </w:r>
      <w:r w:rsidRPr="00ED71C4">
        <w:rPr>
          <w:rFonts w:ascii="Arial" w:hAnsi="Arial" w:cs="Arial"/>
        </w:rPr>
        <w:t xml:space="preserve"> the</w:t>
      </w:r>
      <w:r w:rsidR="005C0F79">
        <w:rPr>
          <w:rFonts w:ascii="Arial" w:hAnsi="Arial" w:cs="Arial"/>
        </w:rPr>
        <w:t>y</w:t>
      </w:r>
      <w:r w:rsidRPr="00ED71C4">
        <w:rPr>
          <w:rFonts w:ascii="Arial" w:hAnsi="Arial" w:cs="Arial"/>
        </w:rPr>
        <w:t xml:space="preserve"> can be used flexibly to meet the needs of a wider range of learners and employers</w:t>
      </w:r>
      <w:r w:rsidR="003C49AE">
        <w:rPr>
          <w:rFonts w:ascii="Arial" w:hAnsi="Arial" w:cs="Arial"/>
        </w:rPr>
        <w:t xml:space="preserve">, </w:t>
      </w:r>
      <w:r w:rsidRPr="00ED71C4">
        <w:rPr>
          <w:rFonts w:ascii="Arial" w:hAnsi="Arial" w:cs="Arial"/>
        </w:rPr>
        <w:t>establish</w:t>
      </w:r>
      <w:r w:rsidR="003C49AE">
        <w:rPr>
          <w:rFonts w:ascii="Arial" w:hAnsi="Arial" w:cs="Arial"/>
        </w:rPr>
        <w:t>ing</w:t>
      </w:r>
      <w:r w:rsidRPr="00ED71C4">
        <w:rPr>
          <w:rFonts w:ascii="Arial" w:hAnsi="Arial" w:cs="Arial"/>
        </w:rPr>
        <w:t xml:space="preserve"> clear criteria</w:t>
      </w:r>
      <w:r w:rsidR="009405FD">
        <w:rPr>
          <w:rFonts w:ascii="Arial" w:hAnsi="Arial" w:cs="Arial"/>
        </w:rPr>
        <w:t>.</w:t>
      </w:r>
    </w:p>
    <w:p w14:paraId="1A2DE0CD" w14:textId="47444AF4" w:rsidR="00ED71C4" w:rsidRPr="00ED71C4" w:rsidRDefault="00ED71C4" w:rsidP="00ED71C4">
      <w:pPr>
        <w:pStyle w:val="ListParagraph"/>
        <w:numPr>
          <w:ilvl w:val="0"/>
          <w:numId w:val="32"/>
        </w:numPr>
        <w:rPr>
          <w:rFonts w:ascii="Arial" w:hAnsi="Arial" w:cs="Arial"/>
        </w:rPr>
      </w:pPr>
      <w:r w:rsidRPr="00ED71C4">
        <w:rPr>
          <w:rFonts w:ascii="Arial" w:hAnsi="Arial" w:cs="Arial"/>
        </w:rPr>
        <w:t xml:space="preserve">Remove the preference for a particular level 4 or 5 qualification but put in place an overarching approval process using quality criteria, </w:t>
      </w:r>
      <w:proofErr w:type="gramStart"/>
      <w:r w:rsidRPr="00ED71C4">
        <w:rPr>
          <w:rFonts w:ascii="Arial" w:hAnsi="Arial" w:cs="Arial"/>
        </w:rPr>
        <w:t>similar to</w:t>
      </w:r>
      <w:proofErr w:type="gramEnd"/>
      <w:r w:rsidRPr="00ED71C4">
        <w:rPr>
          <w:rFonts w:ascii="Arial" w:hAnsi="Arial" w:cs="Arial"/>
        </w:rPr>
        <w:t xml:space="preserve"> the approach to approving Higher Technical Qualifications in England.</w:t>
      </w:r>
    </w:p>
    <w:p w14:paraId="6D15D84F" w14:textId="2752988B" w:rsidR="00ED71C4" w:rsidRPr="00ED71C4" w:rsidRDefault="00ED71C4" w:rsidP="00ED71C4">
      <w:pPr>
        <w:pStyle w:val="ListParagraph"/>
        <w:numPr>
          <w:ilvl w:val="0"/>
          <w:numId w:val="32"/>
        </w:numPr>
        <w:rPr>
          <w:rFonts w:ascii="Arial" w:hAnsi="Arial" w:cs="Arial"/>
        </w:rPr>
      </w:pPr>
      <w:r w:rsidRPr="00ED71C4">
        <w:rPr>
          <w:rFonts w:ascii="Arial" w:hAnsi="Arial" w:cs="Arial"/>
        </w:rPr>
        <w:t>Remove any preference for level 4 or 5 qualification</w:t>
      </w:r>
      <w:r w:rsidR="00232F65">
        <w:rPr>
          <w:rFonts w:ascii="Arial" w:hAnsi="Arial" w:cs="Arial"/>
        </w:rPr>
        <w:t>s</w:t>
      </w:r>
      <w:r w:rsidRPr="00ED71C4">
        <w:rPr>
          <w:rFonts w:ascii="Arial" w:hAnsi="Arial" w:cs="Arial"/>
        </w:rPr>
        <w:t xml:space="preserve"> and allow providers complete freedom to choose and deliver qualifications they believe best meet the needs of learners and the economy, provided the qualifications are on a National Qualification Framework.</w:t>
      </w:r>
    </w:p>
    <w:p w14:paraId="2C4AC2F8" w14:textId="3BD25156" w:rsidR="009D20A4" w:rsidRPr="00ED71C4" w:rsidRDefault="00ED71C4" w:rsidP="00ED71C4">
      <w:pPr>
        <w:pStyle w:val="ListParagraph"/>
        <w:numPr>
          <w:ilvl w:val="0"/>
          <w:numId w:val="32"/>
        </w:numPr>
        <w:rPr>
          <w:rFonts w:ascii="Arial" w:hAnsi="Arial" w:cs="Arial"/>
        </w:rPr>
      </w:pPr>
      <w:r w:rsidRPr="00ED71C4">
        <w:rPr>
          <w:rFonts w:ascii="Arial" w:hAnsi="Arial" w:cs="Arial"/>
        </w:rPr>
        <w:t>Select an alternative preferred qualification, such as HNC and HNDs or a new suite of level 4 and 5 Diplomas and Certificates focussed on technical skills and designed to meet local need.</w:t>
      </w:r>
    </w:p>
    <w:p w14:paraId="6B667020" w14:textId="77777777" w:rsidR="000451F0" w:rsidRPr="00542753" w:rsidRDefault="000451F0" w:rsidP="000451F0">
      <w:pPr>
        <w:pStyle w:val="ListParagraph"/>
        <w:ind w:left="360"/>
        <w:rPr>
          <w:rFonts w:ascii="Arial" w:hAnsi="Arial" w:cs="Arial"/>
        </w:rPr>
      </w:pPr>
    </w:p>
    <w:p w14:paraId="32DEC531" w14:textId="65659B8B" w:rsidR="005204B7" w:rsidRPr="000C2895" w:rsidRDefault="00206191" w:rsidP="00D42033">
      <w:pPr>
        <w:rPr>
          <w:rFonts w:ascii="Arial" w:hAnsi="Arial" w:cs="Arial"/>
          <w:b/>
          <w:bCs/>
          <w:i/>
          <w:iCs/>
          <w:sz w:val="28"/>
          <w:szCs w:val="28"/>
        </w:rPr>
      </w:pPr>
      <w:r>
        <w:rPr>
          <w:rFonts w:ascii="Arial" w:hAnsi="Arial" w:cs="Arial"/>
          <w:b/>
          <w:bCs/>
          <w:i/>
          <w:iCs/>
          <w:sz w:val="28"/>
          <w:szCs w:val="28"/>
        </w:rPr>
        <w:t>Criteria on w</w:t>
      </w:r>
      <w:r w:rsidR="008F41B8" w:rsidRPr="000C2895">
        <w:rPr>
          <w:rFonts w:ascii="Arial" w:hAnsi="Arial" w:cs="Arial"/>
          <w:b/>
          <w:bCs/>
          <w:i/>
          <w:iCs/>
          <w:sz w:val="28"/>
          <w:szCs w:val="28"/>
        </w:rPr>
        <w:t xml:space="preserve">ho should deliver </w:t>
      </w:r>
      <w:r w:rsidR="00642F81" w:rsidRPr="000C2895">
        <w:rPr>
          <w:rFonts w:ascii="Arial" w:hAnsi="Arial" w:cs="Arial"/>
          <w:b/>
          <w:bCs/>
          <w:i/>
          <w:iCs/>
          <w:sz w:val="28"/>
          <w:szCs w:val="28"/>
        </w:rPr>
        <w:t>which HE qualifications</w:t>
      </w:r>
    </w:p>
    <w:p w14:paraId="68483B8C" w14:textId="51BA589F" w:rsidR="004152A4" w:rsidRPr="00BF027D" w:rsidRDefault="004152A4" w:rsidP="00BF027D">
      <w:pPr>
        <w:pStyle w:val="ListParagraph"/>
        <w:numPr>
          <w:ilvl w:val="0"/>
          <w:numId w:val="25"/>
        </w:numPr>
        <w:rPr>
          <w:rFonts w:ascii="Arial" w:hAnsi="Arial" w:cs="Arial"/>
        </w:rPr>
      </w:pPr>
      <w:r w:rsidRPr="00BF027D">
        <w:rPr>
          <w:rFonts w:ascii="Arial" w:hAnsi="Arial" w:cs="Arial"/>
        </w:rPr>
        <w:t xml:space="preserve">FE colleges </w:t>
      </w:r>
      <w:r w:rsidR="00D17133">
        <w:rPr>
          <w:rFonts w:ascii="Arial" w:hAnsi="Arial" w:cs="Arial"/>
        </w:rPr>
        <w:t>c</w:t>
      </w:r>
      <w:r w:rsidR="00D17133" w:rsidRPr="00BF027D">
        <w:rPr>
          <w:rFonts w:ascii="Arial" w:hAnsi="Arial" w:cs="Arial"/>
        </w:rPr>
        <w:t xml:space="preserve">urrently permitted in exceptional circumstances </w:t>
      </w:r>
      <w:r w:rsidR="00432A49">
        <w:rPr>
          <w:rFonts w:ascii="Arial" w:hAnsi="Arial" w:cs="Arial"/>
        </w:rPr>
        <w:t xml:space="preserve">to </w:t>
      </w:r>
      <w:r w:rsidRPr="00BF027D">
        <w:rPr>
          <w:rFonts w:ascii="Arial" w:hAnsi="Arial" w:cs="Arial"/>
        </w:rPr>
        <w:t>deliver undergraduate degrees</w:t>
      </w:r>
      <w:r w:rsidR="00432A49">
        <w:rPr>
          <w:rFonts w:ascii="Arial" w:hAnsi="Arial" w:cs="Arial"/>
        </w:rPr>
        <w:t>.</w:t>
      </w:r>
    </w:p>
    <w:p w14:paraId="36215F93" w14:textId="5BE83103" w:rsidR="004152A4" w:rsidRDefault="004152A4" w:rsidP="00BF027D">
      <w:pPr>
        <w:pStyle w:val="ListParagraph"/>
        <w:numPr>
          <w:ilvl w:val="0"/>
          <w:numId w:val="25"/>
        </w:numPr>
        <w:rPr>
          <w:rFonts w:ascii="Arial" w:hAnsi="Arial" w:cs="Arial"/>
        </w:rPr>
      </w:pPr>
      <w:r w:rsidRPr="00BF027D">
        <w:rPr>
          <w:rFonts w:ascii="Arial" w:hAnsi="Arial" w:cs="Arial"/>
        </w:rPr>
        <w:t>Proposing to retain this position, set clearer criteria to help understand better when level 6 degrees can be delivered by a further education college.</w:t>
      </w:r>
    </w:p>
    <w:p w14:paraId="75AD36A0" w14:textId="1ADB41C0" w:rsidR="002D130B" w:rsidRDefault="0060025D" w:rsidP="00BF027D">
      <w:pPr>
        <w:pStyle w:val="ListParagraph"/>
        <w:numPr>
          <w:ilvl w:val="0"/>
          <w:numId w:val="25"/>
        </w:numPr>
        <w:rPr>
          <w:rFonts w:ascii="Arial" w:hAnsi="Arial" w:cs="Arial"/>
        </w:rPr>
      </w:pPr>
      <w:r>
        <w:rPr>
          <w:rFonts w:ascii="Arial" w:hAnsi="Arial" w:cs="Arial"/>
        </w:rPr>
        <w:t xml:space="preserve">There must be evidence of strong support from </w:t>
      </w:r>
      <w:r w:rsidR="00D84FA9">
        <w:rPr>
          <w:rFonts w:ascii="Arial" w:hAnsi="Arial" w:cs="Arial"/>
        </w:rPr>
        <w:t>employers</w:t>
      </w:r>
      <w:r>
        <w:rPr>
          <w:rFonts w:ascii="Arial" w:hAnsi="Arial" w:cs="Arial"/>
        </w:rPr>
        <w:t xml:space="preserve"> and a likely sustainable demand</w:t>
      </w:r>
      <w:r w:rsidR="00D84FA9">
        <w:rPr>
          <w:rFonts w:ascii="Arial" w:hAnsi="Arial" w:cs="Arial"/>
        </w:rPr>
        <w:t xml:space="preserve"> from potential students.</w:t>
      </w:r>
    </w:p>
    <w:p w14:paraId="54934E70" w14:textId="77777777" w:rsidR="00430DD1" w:rsidRDefault="00AA0BAF" w:rsidP="00BF027D">
      <w:pPr>
        <w:pStyle w:val="ListParagraph"/>
        <w:numPr>
          <w:ilvl w:val="0"/>
          <w:numId w:val="25"/>
        </w:numPr>
        <w:rPr>
          <w:rFonts w:ascii="Arial" w:hAnsi="Arial" w:cs="Arial"/>
        </w:rPr>
      </w:pPr>
      <w:r>
        <w:rPr>
          <w:rFonts w:ascii="Arial" w:hAnsi="Arial" w:cs="Arial"/>
        </w:rPr>
        <w:t>A conclusion to engagement</w:t>
      </w:r>
      <w:r w:rsidR="00430DD1">
        <w:rPr>
          <w:rFonts w:ascii="Arial" w:hAnsi="Arial" w:cs="Arial"/>
        </w:rPr>
        <w:t xml:space="preserve"> facilitated by universities and university colleges.</w:t>
      </w:r>
    </w:p>
    <w:p w14:paraId="1496FEE1" w14:textId="77777777" w:rsidR="00232F65" w:rsidRPr="00232F65" w:rsidRDefault="00682AA6" w:rsidP="00232F65">
      <w:pPr>
        <w:pStyle w:val="ListParagraph"/>
        <w:numPr>
          <w:ilvl w:val="0"/>
          <w:numId w:val="25"/>
        </w:numPr>
        <w:rPr>
          <w:rFonts w:ascii="Arial" w:hAnsi="Arial" w:cs="Arial"/>
          <w:b/>
          <w:bCs/>
          <w:i/>
          <w:iCs/>
          <w:sz w:val="28"/>
          <w:szCs w:val="28"/>
        </w:rPr>
      </w:pPr>
      <w:r w:rsidRPr="00232F65">
        <w:rPr>
          <w:rFonts w:ascii="Arial" w:hAnsi="Arial" w:cs="Arial"/>
        </w:rPr>
        <w:t xml:space="preserve">Endorsed by the relevant </w:t>
      </w:r>
      <w:r w:rsidR="00432A49" w:rsidRPr="00232F65">
        <w:rPr>
          <w:rFonts w:ascii="Arial" w:hAnsi="Arial" w:cs="Arial"/>
        </w:rPr>
        <w:t>further</w:t>
      </w:r>
      <w:r w:rsidRPr="00232F65">
        <w:rPr>
          <w:rFonts w:ascii="Arial" w:hAnsi="Arial" w:cs="Arial"/>
        </w:rPr>
        <w:t xml:space="preserve"> education hub </w:t>
      </w:r>
      <w:r w:rsidR="00206191" w:rsidRPr="00232F65">
        <w:rPr>
          <w:rFonts w:ascii="Arial" w:hAnsi="Arial" w:cs="Arial"/>
        </w:rPr>
        <w:t>and relevant professional bodies</w:t>
      </w:r>
      <w:r w:rsidR="00FD49C6" w:rsidRPr="00232F65">
        <w:rPr>
          <w:rFonts w:ascii="Arial" w:hAnsi="Arial" w:cs="Arial"/>
        </w:rPr>
        <w:t>.</w:t>
      </w:r>
      <w:r w:rsidR="00232F65">
        <w:rPr>
          <w:rFonts w:ascii="Arial" w:hAnsi="Arial" w:cs="Arial"/>
        </w:rPr>
        <w:t xml:space="preserve"> </w:t>
      </w:r>
      <w:r w:rsidR="00FD49C6" w:rsidRPr="00232F65">
        <w:rPr>
          <w:rFonts w:ascii="Arial" w:hAnsi="Arial" w:cs="Arial"/>
        </w:rPr>
        <w:t xml:space="preserve">Should contribute to widening access to higher education </w:t>
      </w:r>
      <w:r w:rsidR="00220F8A" w:rsidRPr="00232F65">
        <w:rPr>
          <w:rFonts w:ascii="Arial" w:hAnsi="Arial" w:cs="Arial"/>
        </w:rPr>
        <w:t>and meet rural needs.</w:t>
      </w:r>
      <w:r w:rsidR="00232F65">
        <w:rPr>
          <w:rFonts w:ascii="Arial" w:hAnsi="Arial" w:cs="Arial"/>
        </w:rPr>
        <w:t xml:space="preserve"> </w:t>
      </w:r>
    </w:p>
    <w:p w14:paraId="2CB297CA" w14:textId="45C0E827" w:rsidR="00232F65" w:rsidRPr="00232F65" w:rsidRDefault="00220F8A" w:rsidP="00232F65">
      <w:pPr>
        <w:pStyle w:val="ListParagraph"/>
        <w:numPr>
          <w:ilvl w:val="0"/>
          <w:numId w:val="25"/>
        </w:numPr>
        <w:rPr>
          <w:rFonts w:ascii="Arial" w:hAnsi="Arial" w:cs="Arial"/>
          <w:b/>
          <w:bCs/>
          <w:i/>
          <w:iCs/>
          <w:sz w:val="28"/>
          <w:szCs w:val="28"/>
        </w:rPr>
      </w:pPr>
      <w:r w:rsidRPr="00232F65">
        <w:rPr>
          <w:rFonts w:ascii="Arial" w:hAnsi="Arial" w:cs="Arial"/>
        </w:rPr>
        <w:t xml:space="preserve">FE colleges should demonstrate sufficient expertise </w:t>
      </w:r>
      <w:r w:rsidR="009446B7" w:rsidRPr="00232F65">
        <w:rPr>
          <w:rFonts w:ascii="Arial" w:hAnsi="Arial" w:cs="Arial"/>
        </w:rPr>
        <w:t>of teaching staff in line with relevant agreed</w:t>
      </w:r>
      <w:r w:rsidR="003E54E7" w:rsidRPr="00232F65">
        <w:rPr>
          <w:rFonts w:ascii="Arial" w:hAnsi="Arial" w:cs="Arial"/>
        </w:rPr>
        <w:t xml:space="preserve"> policies.</w:t>
      </w:r>
    </w:p>
    <w:p w14:paraId="6CD0779E" w14:textId="07DAC133" w:rsidR="002E0C58" w:rsidRPr="00232F65" w:rsidRDefault="002E0C58" w:rsidP="00232F65">
      <w:pPr>
        <w:rPr>
          <w:rFonts w:ascii="Arial" w:hAnsi="Arial" w:cs="Arial"/>
          <w:b/>
          <w:bCs/>
          <w:i/>
          <w:iCs/>
          <w:sz w:val="28"/>
          <w:szCs w:val="28"/>
        </w:rPr>
      </w:pPr>
      <w:r w:rsidRPr="00232F65">
        <w:rPr>
          <w:rFonts w:ascii="Arial" w:hAnsi="Arial" w:cs="Arial"/>
          <w:b/>
          <w:bCs/>
          <w:i/>
          <w:iCs/>
          <w:sz w:val="28"/>
          <w:szCs w:val="28"/>
        </w:rPr>
        <w:lastRenderedPageBreak/>
        <w:t>Foundation degree policy</w:t>
      </w:r>
    </w:p>
    <w:p w14:paraId="5CCE851B" w14:textId="77777777" w:rsidR="00C77E37" w:rsidRPr="003C40D1" w:rsidRDefault="006270CE" w:rsidP="003C40D1">
      <w:pPr>
        <w:pStyle w:val="ListParagraph"/>
        <w:numPr>
          <w:ilvl w:val="0"/>
          <w:numId w:val="28"/>
        </w:numPr>
        <w:rPr>
          <w:rFonts w:ascii="Arial" w:hAnsi="Arial" w:cs="Arial"/>
        </w:rPr>
      </w:pPr>
      <w:r w:rsidRPr="003C40D1">
        <w:rPr>
          <w:rFonts w:ascii="Arial" w:hAnsi="Arial" w:cs="Arial"/>
        </w:rPr>
        <w:t xml:space="preserve">A foundation degree </w:t>
      </w:r>
      <w:r w:rsidR="00F41D8B" w:rsidRPr="003C40D1">
        <w:rPr>
          <w:rFonts w:ascii="Arial" w:hAnsi="Arial" w:cs="Arial"/>
        </w:rPr>
        <w:t xml:space="preserve">(FD) </w:t>
      </w:r>
      <w:r w:rsidR="00D82609" w:rsidRPr="003C40D1">
        <w:rPr>
          <w:rFonts w:ascii="Arial" w:hAnsi="Arial" w:cs="Arial"/>
        </w:rPr>
        <w:t>must have a</w:t>
      </w:r>
      <w:r w:rsidR="00F41D8B" w:rsidRPr="003C40D1">
        <w:rPr>
          <w:rFonts w:ascii="Arial" w:hAnsi="Arial" w:cs="Arial"/>
        </w:rPr>
        <w:t>t</w:t>
      </w:r>
      <w:r w:rsidR="00D82609" w:rsidRPr="003C40D1">
        <w:rPr>
          <w:rFonts w:ascii="Arial" w:hAnsi="Arial" w:cs="Arial"/>
        </w:rPr>
        <w:t xml:space="preserve"> least 1 undergraduate </w:t>
      </w:r>
      <w:r w:rsidR="00F6057C" w:rsidRPr="003C40D1">
        <w:rPr>
          <w:rFonts w:ascii="Arial" w:hAnsi="Arial" w:cs="Arial"/>
        </w:rPr>
        <w:t xml:space="preserve">degree </w:t>
      </w:r>
      <w:r w:rsidR="00F41D8B" w:rsidRPr="003C40D1">
        <w:rPr>
          <w:rFonts w:ascii="Arial" w:hAnsi="Arial" w:cs="Arial"/>
        </w:rPr>
        <w:t xml:space="preserve">(UD) </w:t>
      </w:r>
      <w:r w:rsidR="00F6057C" w:rsidRPr="003C40D1">
        <w:rPr>
          <w:rFonts w:ascii="Arial" w:hAnsi="Arial" w:cs="Arial"/>
        </w:rPr>
        <w:t xml:space="preserve">which students can move on to. </w:t>
      </w:r>
      <w:r w:rsidR="00CA57B6" w:rsidRPr="003C40D1">
        <w:rPr>
          <w:rFonts w:ascii="Arial" w:hAnsi="Arial" w:cs="Arial"/>
        </w:rPr>
        <w:t xml:space="preserve">Should </w:t>
      </w:r>
      <w:r w:rsidR="00B9116F" w:rsidRPr="003C40D1">
        <w:rPr>
          <w:rFonts w:ascii="Arial" w:hAnsi="Arial" w:cs="Arial"/>
        </w:rPr>
        <w:t xml:space="preserve">those who successfully complete </w:t>
      </w:r>
      <w:r w:rsidR="00F41D8B" w:rsidRPr="003C40D1">
        <w:rPr>
          <w:rFonts w:ascii="Arial" w:hAnsi="Arial" w:cs="Arial"/>
        </w:rPr>
        <w:t xml:space="preserve">a FD </w:t>
      </w:r>
      <w:r w:rsidR="00B9116F" w:rsidRPr="003C40D1">
        <w:rPr>
          <w:rFonts w:ascii="Arial" w:hAnsi="Arial" w:cs="Arial"/>
        </w:rPr>
        <w:t xml:space="preserve">be exempt from the first two years </w:t>
      </w:r>
      <w:r w:rsidR="00F41D8B" w:rsidRPr="003C40D1">
        <w:rPr>
          <w:rFonts w:ascii="Arial" w:hAnsi="Arial" w:cs="Arial"/>
        </w:rPr>
        <w:t xml:space="preserve">of </w:t>
      </w:r>
      <w:r w:rsidR="007A2B6D" w:rsidRPr="003C40D1">
        <w:rPr>
          <w:rFonts w:ascii="Arial" w:hAnsi="Arial" w:cs="Arial"/>
        </w:rPr>
        <w:t>a</w:t>
      </w:r>
      <w:r w:rsidR="00F41D8B" w:rsidRPr="003C40D1">
        <w:rPr>
          <w:rFonts w:ascii="Arial" w:hAnsi="Arial" w:cs="Arial"/>
        </w:rPr>
        <w:t xml:space="preserve"> UD?</w:t>
      </w:r>
      <w:r w:rsidR="007A2B6D" w:rsidRPr="003C40D1">
        <w:rPr>
          <w:rFonts w:ascii="Arial" w:hAnsi="Arial" w:cs="Arial"/>
        </w:rPr>
        <w:t xml:space="preserve"> </w:t>
      </w:r>
    </w:p>
    <w:p w14:paraId="23E6F06D" w14:textId="7F90DD03" w:rsidR="00433BAC" w:rsidRPr="003C40D1" w:rsidRDefault="007A2B6D" w:rsidP="003C40D1">
      <w:pPr>
        <w:pStyle w:val="ListParagraph"/>
        <w:numPr>
          <w:ilvl w:val="0"/>
          <w:numId w:val="28"/>
        </w:numPr>
        <w:rPr>
          <w:rFonts w:ascii="Arial" w:hAnsi="Arial" w:cs="Arial"/>
        </w:rPr>
      </w:pPr>
      <w:r w:rsidRPr="003C40D1">
        <w:rPr>
          <w:rFonts w:ascii="Arial" w:hAnsi="Arial" w:cs="Arial"/>
        </w:rPr>
        <w:t>This would be DfE</w:t>
      </w:r>
      <w:r w:rsidR="0007295E">
        <w:rPr>
          <w:rFonts w:ascii="Arial" w:hAnsi="Arial" w:cs="Arial"/>
        </w:rPr>
        <w:t>’s</w:t>
      </w:r>
      <w:r w:rsidRPr="003C40D1">
        <w:rPr>
          <w:rFonts w:ascii="Arial" w:hAnsi="Arial" w:cs="Arial"/>
        </w:rPr>
        <w:t xml:space="preserve"> preference </w:t>
      </w:r>
      <w:r w:rsidR="00E62E3F" w:rsidRPr="003C40D1">
        <w:rPr>
          <w:rFonts w:ascii="Arial" w:hAnsi="Arial" w:cs="Arial"/>
        </w:rPr>
        <w:t>and where no</w:t>
      </w:r>
      <w:r w:rsidR="001C43D2" w:rsidRPr="003C40D1">
        <w:rPr>
          <w:rFonts w:ascii="Arial" w:hAnsi="Arial" w:cs="Arial"/>
        </w:rPr>
        <w:t>t</w:t>
      </w:r>
      <w:r w:rsidR="00E62E3F" w:rsidRPr="003C40D1">
        <w:rPr>
          <w:rFonts w:ascii="Arial" w:hAnsi="Arial" w:cs="Arial"/>
        </w:rPr>
        <w:t xml:space="preserve"> possible to set a</w:t>
      </w:r>
      <w:r w:rsidR="001C43D2" w:rsidRPr="003C40D1">
        <w:rPr>
          <w:rFonts w:ascii="Arial" w:hAnsi="Arial" w:cs="Arial"/>
        </w:rPr>
        <w:t xml:space="preserve"> definitive policy, </w:t>
      </w:r>
      <w:r w:rsidR="00F55997" w:rsidRPr="003C40D1">
        <w:rPr>
          <w:rFonts w:ascii="Arial" w:hAnsi="Arial" w:cs="Arial"/>
        </w:rPr>
        <w:t xml:space="preserve">the current policy should be followed that FE colleges must partner with </w:t>
      </w:r>
      <w:r w:rsidR="00C77E37" w:rsidRPr="003C40D1">
        <w:rPr>
          <w:rFonts w:ascii="Arial" w:hAnsi="Arial" w:cs="Arial"/>
        </w:rPr>
        <w:t>a local university.</w:t>
      </w:r>
    </w:p>
    <w:p w14:paraId="51ED9F82" w14:textId="0645DE11" w:rsidR="00310C88" w:rsidRDefault="00433BAC" w:rsidP="003C40D1">
      <w:pPr>
        <w:pStyle w:val="ListParagraph"/>
        <w:numPr>
          <w:ilvl w:val="0"/>
          <w:numId w:val="28"/>
        </w:numPr>
        <w:rPr>
          <w:rFonts w:ascii="Arial" w:hAnsi="Arial" w:cs="Arial"/>
        </w:rPr>
      </w:pPr>
      <w:r w:rsidRPr="003C40D1">
        <w:rPr>
          <w:rFonts w:ascii="Arial" w:hAnsi="Arial" w:cs="Arial"/>
        </w:rPr>
        <w:t xml:space="preserve">The proposed option is to set some criteria </w:t>
      </w:r>
      <w:r w:rsidR="003C40D1" w:rsidRPr="003C40D1">
        <w:rPr>
          <w:rFonts w:ascii="Arial" w:hAnsi="Arial" w:cs="Arial"/>
        </w:rPr>
        <w:t>for when FE colleges can seek a partnership with a university outside of NI.</w:t>
      </w:r>
      <w:r w:rsidR="00C77E37" w:rsidRPr="003C40D1">
        <w:rPr>
          <w:rFonts w:ascii="Arial" w:hAnsi="Arial" w:cs="Arial"/>
        </w:rPr>
        <w:t xml:space="preserve"> </w:t>
      </w:r>
      <w:r w:rsidR="001C43D2" w:rsidRPr="003C40D1">
        <w:rPr>
          <w:rFonts w:ascii="Arial" w:hAnsi="Arial" w:cs="Arial"/>
        </w:rPr>
        <w:t xml:space="preserve"> </w:t>
      </w:r>
    </w:p>
    <w:p w14:paraId="4164D445" w14:textId="2C22D95B" w:rsidR="00552228" w:rsidRDefault="00552228" w:rsidP="00552228">
      <w:pPr>
        <w:rPr>
          <w:rFonts w:ascii="Arial" w:hAnsi="Arial" w:cs="Arial"/>
        </w:rPr>
      </w:pPr>
    </w:p>
    <w:p w14:paraId="4FF950EC" w14:textId="771FB2DD" w:rsidR="00552228" w:rsidRPr="000C2895" w:rsidRDefault="00552228" w:rsidP="00552228">
      <w:pPr>
        <w:rPr>
          <w:rFonts w:ascii="Arial" w:hAnsi="Arial" w:cs="Arial"/>
          <w:b/>
          <w:bCs/>
          <w:i/>
          <w:iCs/>
          <w:sz w:val="28"/>
          <w:szCs w:val="28"/>
        </w:rPr>
      </w:pPr>
      <w:r w:rsidRPr="000C2895">
        <w:rPr>
          <w:rFonts w:ascii="Arial" w:hAnsi="Arial" w:cs="Arial"/>
          <w:b/>
          <w:bCs/>
          <w:i/>
          <w:iCs/>
          <w:sz w:val="28"/>
          <w:szCs w:val="28"/>
        </w:rPr>
        <w:t>Funding for students undertaking level 4 &amp; 5 qualifications</w:t>
      </w:r>
    </w:p>
    <w:p w14:paraId="161DD2C1" w14:textId="5BB193BC" w:rsidR="00B931D8" w:rsidRDefault="00AC45A5" w:rsidP="00B931D8">
      <w:pPr>
        <w:pStyle w:val="ListParagraph"/>
        <w:numPr>
          <w:ilvl w:val="0"/>
          <w:numId w:val="29"/>
        </w:numPr>
        <w:rPr>
          <w:rFonts w:ascii="Arial" w:hAnsi="Arial" w:cs="Arial"/>
        </w:rPr>
      </w:pPr>
      <w:r>
        <w:rPr>
          <w:rFonts w:ascii="Arial" w:hAnsi="Arial" w:cs="Arial"/>
        </w:rPr>
        <w:t xml:space="preserve">Currently restricted </w:t>
      </w:r>
      <w:r w:rsidR="00536187">
        <w:rPr>
          <w:rFonts w:ascii="Arial" w:hAnsi="Arial" w:cs="Arial"/>
        </w:rPr>
        <w:t>to specific qualifications such as F</w:t>
      </w:r>
      <w:r w:rsidR="00BB0DE1">
        <w:rPr>
          <w:rFonts w:ascii="Arial" w:hAnsi="Arial" w:cs="Arial"/>
        </w:rPr>
        <w:t>oundation Degrees</w:t>
      </w:r>
      <w:r w:rsidR="0062608C">
        <w:rPr>
          <w:rFonts w:ascii="Arial" w:hAnsi="Arial" w:cs="Arial"/>
        </w:rPr>
        <w:t>,</w:t>
      </w:r>
      <w:r w:rsidR="00466880">
        <w:rPr>
          <w:rFonts w:ascii="Arial" w:hAnsi="Arial" w:cs="Arial"/>
        </w:rPr>
        <w:t xml:space="preserve"> Diplomas of HE</w:t>
      </w:r>
      <w:r w:rsidR="0062608C">
        <w:rPr>
          <w:rFonts w:ascii="Arial" w:hAnsi="Arial" w:cs="Arial"/>
        </w:rPr>
        <w:t>.</w:t>
      </w:r>
    </w:p>
    <w:p w14:paraId="467D8869" w14:textId="6A7A702C" w:rsidR="0062608C" w:rsidRDefault="0062608C" w:rsidP="00B931D8">
      <w:pPr>
        <w:pStyle w:val="ListParagraph"/>
        <w:numPr>
          <w:ilvl w:val="0"/>
          <w:numId w:val="29"/>
        </w:numPr>
        <w:rPr>
          <w:rFonts w:ascii="Arial" w:hAnsi="Arial" w:cs="Arial"/>
        </w:rPr>
      </w:pPr>
      <w:r>
        <w:rPr>
          <w:rFonts w:ascii="Arial" w:hAnsi="Arial" w:cs="Arial"/>
        </w:rPr>
        <w:t xml:space="preserve">HE student financial support should be available to all qualifications on the regulated </w:t>
      </w:r>
      <w:r w:rsidR="002D63F7">
        <w:rPr>
          <w:rFonts w:ascii="Arial" w:hAnsi="Arial" w:cs="Arial"/>
        </w:rPr>
        <w:t>qualifications framework</w:t>
      </w:r>
      <w:r w:rsidR="00BE47C6">
        <w:rPr>
          <w:rFonts w:ascii="Arial" w:hAnsi="Arial" w:cs="Arial"/>
        </w:rPr>
        <w:t>,</w:t>
      </w:r>
      <w:r w:rsidR="002D63F7">
        <w:rPr>
          <w:rFonts w:ascii="Arial" w:hAnsi="Arial" w:cs="Arial"/>
        </w:rPr>
        <w:t xml:space="preserve"> which have been subjected to a separate quality assurance process.</w:t>
      </w:r>
    </w:p>
    <w:p w14:paraId="762E3839" w14:textId="282E7F83" w:rsidR="00375934" w:rsidRDefault="00375934" w:rsidP="00375934">
      <w:pPr>
        <w:rPr>
          <w:rFonts w:ascii="Arial" w:hAnsi="Arial" w:cs="Arial"/>
        </w:rPr>
      </w:pPr>
    </w:p>
    <w:p w14:paraId="0507A7B1" w14:textId="292AA8C1" w:rsidR="00FB31F8" w:rsidRPr="00C415EB" w:rsidRDefault="00FB31F8" w:rsidP="00D42033">
      <w:pPr>
        <w:rPr>
          <w:rFonts w:ascii="Arial" w:hAnsi="Arial" w:cs="Arial"/>
          <w:b/>
          <w:bCs/>
          <w:sz w:val="28"/>
          <w:szCs w:val="28"/>
        </w:rPr>
      </w:pPr>
      <w:r w:rsidRPr="00C415EB">
        <w:rPr>
          <w:rFonts w:ascii="Arial" w:hAnsi="Arial" w:cs="Arial"/>
          <w:b/>
          <w:bCs/>
          <w:sz w:val="28"/>
          <w:szCs w:val="28"/>
        </w:rPr>
        <w:t>Conclusion</w:t>
      </w:r>
    </w:p>
    <w:p w14:paraId="11B8EB3A" w14:textId="0DB6703D" w:rsidR="00FB31F8" w:rsidRPr="00322792" w:rsidRDefault="00322792" w:rsidP="00191CF1">
      <w:pPr>
        <w:rPr>
          <w:rFonts w:ascii="Arial" w:hAnsi="Arial" w:cs="Arial"/>
          <w:sz w:val="24"/>
          <w:szCs w:val="24"/>
        </w:rPr>
      </w:pPr>
      <w:r w:rsidRPr="00322792">
        <w:rPr>
          <w:rFonts w:ascii="Arial" w:hAnsi="Arial" w:cs="Arial"/>
          <w:sz w:val="24"/>
          <w:szCs w:val="24"/>
        </w:rPr>
        <w:t xml:space="preserve">The </w:t>
      </w:r>
      <w:r>
        <w:rPr>
          <w:rFonts w:ascii="Arial" w:hAnsi="Arial" w:cs="Arial"/>
          <w:sz w:val="24"/>
          <w:szCs w:val="24"/>
        </w:rPr>
        <w:t xml:space="preserve">consultation on </w:t>
      </w:r>
      <w:r w:rsidR="00C22A02">
        <w:rPr>
          <w:rFonts w:ascii="Arial" w:hAnsi="Arial" w:cs="Arial"/>
          <w:sz w:val="24"/>
          <w:szCs w:val="24"/>
        </w:rPr>
        <w:t>level 4 and 5 provision and higher education in further education</w:t>
      </w:r>
      <w:r>
        <w:rPr>
          <w:rFonts w:ascii="Arial" w:hAnsi="Arial" w:cs="Arial"/>
          <w:sz w:val="24"/>
          <w:szCs w:val="24"/>
        </w:rPr>
        <w:t xml:space="preserve"> </w:t>
      </w:r>
      <w:r w:rsidRPr="00322792">
        <w:rPr>
          <w:rFonts w:ascii="Arial" w:hAnsi="Arial" w:cs="Arial"/>
          <w:sz w:val="24"/>
          <w:szCs w:val="24"/>
        </w:rPr>
        <w:t>addresses known challenges and proposes objectives and priorities to combat these.</w:t>
      </w:r>
    </w:p>
    <w:p w14:paraId="21746504" w14:textId="77777777" w:rsidR="00961893" w:rsidRPr="00982FFF" w:rsidRDefault="00961893" w:rsidP="00FB31F8">
      <w:pPr>
        <w:pStyle w:val="ListParagraph"/>
        <w:ind w:left="360"/>
        <w:rPr>
          <w:rFonts w:ascii="Arial" w:hAnsi="Arial" w:cs="Arial"/>
          <w:b/>
          <w:bCs/>
          <w:sz w:val="24"/>
          <w:szCs w:val="24"/>
        </w:rPr>
      </w:pPr>
    </w:p>
    <w:p w14:paraId="7E24BB36" w14:textId="77777777" w:rsidR="00FB31F8" w:rsidRPr="00BC0564" w:rsidRDefault="00FB31F8" w:rsidP="00BC0564">
      <w:pPr>
        <w:rPr>
          <w:rFonts w:ascii="Arial" w:hAnsi="Arial" w:cs="Arial"/>
          <w:b/>
          <w:bCs/>
          <w:sz w:val="24"/>
          <w:szCs w:val="24"/>
        </w:rPr>
      </w:pPr>
      <w:r w:rsidRPr="00C415EB">
        <w:rPr>
          <w:rFonts w:ascii="Arial" w:hAnsi="Arial" w:cs="Arial"/>
          <w:b/>
          <w:bCs/>
          <w:sz w:val="28"/>
          <w:szCs w:val="28"/>
        </w:rPr>
        <w:t>Recommendations</w:t>
      </w:r>
      <w:r w:rsidRPr="00BC0564">
        <w:rPr>
          <w:rFonts w:ascii="Arial" w:hAnsi="Arial" w:cs="Arial"/>
          <w:b/>
          <w:bCs/>
          <w:sz w:val="24"/>
          <w:szCs w:val="24"/>
        </w:rPr>
        <w:t xml:space="preserve"> </w:t>
      </w:r>
    </w:p>
    <w:p w14:paraId="1ADD2256" w14:textId="77777777" w:rsidR="002B5E46" w:rsidRDefault="00562B76" w:rsidP="002B5E46">
      <w:pPr>
        <w:rPr>
          <w:rFonts w:ascii="Arial" w:hAnsi="Arial" w:cs="Arial"/>
          <w:sz w:val="24"/>
          <w:szCs w:val="24"/>
        </w:rPr>
      </w:pPr>
      <w:r w:rsidRPr="00562B76">
        <w:rPr>
          <w:rFonts w:ascii="Arial" w:hAnsi="Arial" w:cs="Arial"/>
          <w:sz w:val="24"/>
          <w:szCs w:val="24"/>
        </w:rPr>
        <w:t xml:space="preserve">To encourage </w:t>
      </w:r>
      <w:r>
        <w:rPr>
          <w:rFonts w:ascii="Arial" w:hAnsi="Arial" w:cs="Arial"/>
          <w:sz w:val="24"/>
          <w:szCs w:val="24"/>
        </w:rPr>
        <w:t xml:space="preserve">NI construction </w:t>
      </w:r>
      <w:r w:rsidR="005C5639">
        <w:rPr>
          <w:rFonts w:ascii="Arial" w:hAnsi="Arial" w:cs="Arial"/>
          <w:sz w:val="24"/>
          <w:szCs w:val="24"/>
        </w:rPr>
        <w:t xml:space="preserve">industry </w:t>
      </w:r>
      <w:r w:rsidRPr="00562B76">
        <w:rPr>
          <w:rFonts w:ascii="Arial" w:hAnsi="Arial" w:cs="Arial"/>
          <w:sz w:val="24"/>
          <w:szCs w:val="24"/>
        </w:rPr>
        <w:t xml:space="preserve">members </w:t>
      </w:r>
      <w:r w:rsidR="005C5639">
        <w:rPr>
          <w:rFonts w:ascii="Arial" w:hAnsi="Arial" w:cs="Arial"/>
          <w:sz w:val="24"/>
          <w:szCs w:val="24"/>
        </w:rPr>
        <w:t xml:space="preserve">and stakeholders </w:t>
      </w:r>
      <w:r w:rsidRPr="00562B76">
        <w:rPr>
          <w:rFonts w:ascii="Arial" w:hAnsi="Arial" w:cs="Arial"/>
          <w:sz w:val="24"/>
          <w:szCs w:val="24"/>
        </w:rPr>
        <w:t>to</w:t>
      </w:r>
      <w:r w:rsidR="002B5E46">
        <w:rPr>
          <w:rFonts w:ascii="Arial" w:hAnsi="Arial" w:cs="Arial"/>
          <w:sz w:val="24"/>
          <w:szCs w:val="24"/>
        </w:rPr>
        <w:t>:</w:t>
      </w:r>
    </w:p>
    <w:p w14:paraId="577A78E1" w14:textId="77777777" w:rsidR="002B5E46" w:rsidRDefault="005C5639" w:rsidP="002B5E46">
      <w:pPr>
        <w:pStyle w:val="ListParagraph"/>
        <w:numPr>
          <w:ilvl w:val="0"/>
          <w:numId w:val="13"/>
        </w:numPr>
        <w:rPr>
          <w:rFonts w:ascii="Arial" w:hAnsi="Arial" w:cs="Arial"/>
          <w:sz w:val="24"/>
          <w:szCs w:val="24"/>
        </w:rPr>
      </w:pPr>
      <w:r w:rsidRPr="002B5E46">
        <w:rPr>
          <w:rFonts w:ascii="Arial" w:hAnsi="Arial" w:cs="Arial"/>
          <w:sz w:val="24"/>
          <w:szCs w:val="24"/>
        </w:rPr>
        <w:t xml:space="preserve">feedback to CITB NI </w:t>
      </w:r>
      <w:r w:rsidR="002A4523" w:rsidRPr="002B5E46">
        <w:rPr>
          <w:rFonts w:ascii="Arial" w:hAnsi="Arial" w:cs="Arial"/>
          <w:sz w:val="24"/>
          <w:szCs w:val="24"/>
        </w:rPr>
        <w:t xml:space="preserve">on </w:t>
      </w:r>
      <w:r w:rsidR="0076696C" w:rsidRPr="002B5E46">
        <w:rPr>
          <w:rFonts w:ascii="Arial" w:hAnsi="Arial" w:cs="Arial"/>
          <w:sz w:val="24"/>
          <w:szCs w:val="24"/>
        </w:rPr>
        <w:t>the proposed responses</w:t>
      </w:r>
      <w:r w:rsidR="00682C4C" w:rsidRPr="002B5E46">
        <w:rPr>
          <w:rFonts w:ascii="Arial" w:hAnsi="Arial" w:cs="Arial"/>
          <w:sz w:val="24"/>
          <w:szCs w:val="24"/>
        </w:rPr>
        <w:t>,</w:t>
      </w:r>
      <w:r w:rsidR="00DE11C4" w:rsidRPr="002B5E46">
        <w:rPr>
          <w:rFonts w:ascii="Arial" w:hAnsi="Arial" w:cs="Arial"/>
          <w:sz w:val="24"/>
          <w:szCs w:val="24"/>
        </w:rPr>
        <w:t xml:space="preserve"> </w:t>
      </w:r>
    </w:p>
    <w:p w14:paraId="08DAA758" w14:textId="77777777" w:rsidR="002B5E46" w:rsidRDefault="00562B76" w:rsidP="002B5E46">
      <w:pPr>
        <w:pStyle w:val="ListParagraph"/>
        <w:numPr>
          <w:ilvl w:val="0"/>
          <w:numId w:val="13"/>
        </w:numPr>
        <w:rPr>
          <w:rFonts w:ascii="Arial" w:hAnsi="Arial" w:cs="Arial"/>
          <w:sz w:val="24"/>
          <w:szCs w:val="24"/>
        </w:rPr>
      </w:pPr>
      <w:r w:rsidRPr="002B5E46">
        <w:rPr>
          <w:rFonts w:ascii="Arial" w:hAnsi="Arial" w:cs="Arial"/>
          <w:sz w:val="24"/>
          <w:szCs w:val="24"/>
        </w:rPr>
        <w:t xml:space="preserve">respond to the consultation from their organisation’s perspective. </w:t>
      </w:r>
    </w:p>
    <w:p w14:paraId="4424291D" w14:textId="77777777" w:rsidR="002B5E46" w:rsidRDefault="002B5E46" w:rsidP="002B5E46">
      <w:pPr>
        <w:pStyle w:val="ListParagraph"/>
        <w:ind w:left="1080"/>
        <w:rPr>
          <w:rFonts w:ascii="Arial" w:hAnsi="Arial" w:cs="Arial"/>
          <w:sz w:val="24"/>
          <w:szCs w:val="24"/>
        </w:rPr>
      </w:pPr>
    </w:p>
    <w:p w14:paraId="622F07E7" w14:textId="4752877A" w:rsidR="00FB31F8" w:rsidRPr="002B5E46" w:rsidRDefault="00562B76" w:rsidP="002B5E46">
      <w:pPr>
        <w:rPr>
          <w:rFonts w:ascii="Arial" w:hAnsi="Arial" w:cs="Arial"/>
          <w:sz w:val="24"/>
          <w:szCs w:val="24"/>
        </w:rPr>
      </w:pPr>
      <w:r w:rsidRPr="002B5E46">
        <w:rPr>
          <w:rFonts w:ascii="Arial" w:hAnsi="Arial" w:cs="Arial"/>
          <w:sz w:val="24"/>
          <w:szCs w:val="24"/>
        </w:rPr>
        <w:t xml:space="preserve">The link below is to the </w:t>
      </w:r>
      <w:r w:rsidR="00DE11C4" w:rsidRPr="002B5E46">
        <w:rPr>
          <w:rFonts w:ascii="Arial" w:hAnsi="Arial" w:cs="Arial"/>
          <w:sz w:val="24"/>
          <w:szCs w:val="24"/>
        </w:rPr>
        <w:t>DfE</w:t>
      </w:r>
      <w:r w:rsidRPr="002B5E46">
        <w:rPr>
          <w:rFonts w:ascii="Arial" w:hAnsi="Arial" w:cs="Arial"/>
          <w:sz w:val="24"/>
          <w:szCs w:val="24"/>
        </w:rPr>
        <w:t xml:space="preserve"> web</w:t>
      </w:r>
      <w:r w:rsidR="00CF592E" w:rsidRPr="002B5E46">
        <w:rPr>
          <w:rFonts w:ascii="Arial" w:hAnsi="Arial" w:cs="Arial"/>
          <w:sz w:val="24"/>
          <w:szCs w:val="24"/>
        </w:rPr>
        <w:t xml:space="preserve"> portal</w:t>
      </w:r>
      <w:r w:rsidRPr="002B5E46">
        <w:rPr>
          <w:rFonts w:ascii="Arial" w:hAnsi="Arial" w:cs="Arial"/>
          <w:sz w:val="24"/>
          <w:szCs w:val="24"/>
        </w:rPr>
        <w:t xml:space="preserve"> where the </w:t>
      </w:r>
      <w:r w:rsidR="00737C79" w:rsidRPr="002B5E46">
        <w:rPr>
          <w:rFonts w:ascii="Arial" w:hAnsi="Arial" w:cs="Arial"/>
          <w:sz w:val="24"/>
          <w:szCs w:val="24"/>
        </w:rPr>
        <w:t>consultation</w:t>
      </w:r>
      <w:r w:rsidRPr="002B5E46">
        <w:rPr>
          <w:rFonts w:ascii="Arial" w:hAnsi="Arial" w:cs="Arial"/>
          <w:sz w:val="24"/>
          <w:szCs w:val="24"/>
        </w:rPr>
        <w:t xml:space="preserve"> along with the various methods of engagement are available.</w:t>
      </w:r>
    </w:p>
    <w:p w14:paraId="1C0C108B" w14:textId="3A774CD8" w:rsidR="002879CF" w:rsidRDefault="002879CF" w:rsidP="00572C34">
      <w:pPr>
        <w:rPr>
          <w:rFonts w:ascii="Arial" w:hAnsi="Arial" w:cs="Arial"/>
          <w:b/>
          <w:bCs/>
          <w:sz w:val="24"/>
          <w:szCs w:val="24"/>
        </w:rPr>
      </w:pPr>
    </w:p>
    <w:p w14:paraId="0DCBDB34" w14:textId="40186844" w:rsidR="00572C34" w:rsidRPr="00550D25" w:rsidRDefault="00000000" w:rsidP="00572C34">
      <w:pPr>
        <w:rPr>
          <w:rFonts w:ascii="Arial" w:hAnsi="Arial" w:cs="Arial"/>
          <w:b/>
          <w:bCs/>
          <w:sz w:val="28"/>
          <w:szCs w:val="28"/>
        </w:rPr>
      </w:pPr>
      <w:hyperlink r:id="rId12" w:history="1">
        <w:r w:rsidR="000074A8" w:rsidRPr="00550D25">
          <w:rPr>
            <w:rStyle w:val="Hyperlink"/>
            <w:rFonts w:ascii="Arial" w:hAnsi="Arial" w:cs="Arial"/>
            <w:b/>
            <w:bCs/>
            <w:sz w:val="28"/>
            <w:szCs w:val="28"/>
          </w:rPr>
          <w:t>DfE Web Portal</w:t>
        </w:r>
      </w:hyperlink>
    </w:p>
    <w:p w14:paraId="5283E5A6" w14:textId="290DE779" w:rsidR="002879CF" w:rsidRDefault="002879CF" w:rsidP="00FB31F8">
      <w:pPr>
        <w:pStyle w:val="ListParagraph"/>
        <w:rPr>
          <w:rFonts w:ascii="Arial" w:hAnsi="Arial" w:cs="Arial"/>
          <w:b/>
          <w:bCs/>
          <w:sz w:val="24"/>
          <w:szCs w:val="24"/>
        </w:rPr>
      </w:pPr>
    </w:p>
    <w:p w14:paraId="1575E274" w14:textId="667D3948" w:rsidR="002879CF" w:rsidRPr="00550D25" w:rsidRDefault="002879CF" w:rsidP="00FB31F8">
      <w:pPr>
        <w:pStyle w:val="ListParagraph"/>
        <w:rPr>
          <w:rFonts w:ascii="Arial" w:hAnsi="Arial" w:cs="Arial"/>
          <w:b/>
          <w:bCs/>
          <w:sz w:val="28"/>
          <w:szCs w:val="28"/>
        </w:rPr>
      </w:pPr>
    </w:p>
    <w:p w14:paraId="6D0B6163" w14:textId="4EBE9819" w:rsidR="002879CF" w:rsidRPr="00550D25" w:rsidRDefault="00C31560" w:rsidP="00C31560">
      <w:pPr>
        <w:rPr>
          <w:rFonts w:ascii="Arial" w:hAnsi="Arial" w:cs="Arial"/>
          <w:b/>
          <w:bCs/>
          <w:sz w:val="28"/>
          <w:szCs w:val="28"/>
        </w:rPr>
      </w:pPr>
      <w:r w:rsidRPr="00550D25">
        <w:rPr>
          <w:rFonts w:ascii="Arial" w:hAnsi="Arial" w:cs="Arial"/>
          <w:b/>
          <w:bCs/>
          <w:sz w:val="28"/>
          <w:szCs w:val="28"/>
        </w:rPr>
        <w:t>For further details</w:t>
      </w:r>
      <w:r w:rsidR="00BF459B" w:rsidRPr="00550D25">
        <w:rPr>
          <w:rFonts w:ascii="Arial" w:hAnsi="Arial" w:cs="Arial"/>
          <w:b/>
          <w:bCs/>
          <w:sz w:val="28"/>
          <w:szCs w:val="28"/>
        </w:rPr>
        <w:t>,</w:t>
      </w:r>
      <w:r w:rsidRPr="00550D25">
        <w:rPr>
          <w:rFonts w:ascii="Arial" w:hAnsi="Arial" w:cs="Arial"/>
          <w:b/>
          <w:bCs/>
          <w:sz w:val="28"/>
          <w:szCs w:val="28"/>
        </w:rPr>
        <w:t xml:space="preserve"> </w:t>
      </w:r>
      <w:r w:rsidR="001D3D6F" w:rsidRPr="00550D25">
        <w:rPr>
          <w:rFonts w:ascii="Arial" w:hAnsi="Arial" w:cs="Arial"/>
          <w:b/>
          <w:bCs/>
          <w:sz w:val="28"/>
          <w:szCs w:val="28"/>
        </w:rPr>
        <w:t>queries</w:t>
      </w:r>
      <w:r w:rsidR="00BF459B" w:rsidRPr="00550D25">
        <w:rPr>
          <w:rFonts w:ascii="Arial" w:hAnsi="Arial" w:cs="Arial"/>
          <w:b/>
          <w:bCs/>
          <w:sz w:val="28"/>
          <w:szCs w:val="28"/>
        </w:rPr>
        <w:t xml:space="preserve"> or to rel</w:t>
      </w:r>
      <w:r w:rsidR="00181193" w:rsidRPr="00550D25">
        <w:rPr>
          <w:rFonts w:ascii="Arial" w:hAnsi="Arial" w:cs="Arial"/>
          <w:b/>
          <w:bCs/>
          <w:sz w:val="28"/>
          <w:szCs w:val="28"/>
        </w:rPr>
        <w:t>a</w:t>
      </w:r>
      <w:r w:rsidR="00BF459B" w:rsidRPr="00550D25">
        <w:rPr>
          <w:rFonts w:ascii="Arial" w:hAnsi="Arial" w:cs="Arial"/>
          <w:b/>
          <w:bCs/>
          <w:sz w:val="28"/>
          <w:szCs w:val="28"/>
        </w:rPr>
        <w:t>y your feedback please contact</w:t>
      </w:r>
      <w:r w:rsidR="00026B41" w:rsidRPr="00550D25">
        <w:rPr>
          <w:rFonts w:ascii="Arial" w:hAnsi="Arial" w:cs="Arial"/>
          <w:b/>
          <w:bCs/>
          <w:sz w:val="28"/>
          <w:szCs w:val="28"/>
        </w:rPr>
        <w:t xml:space="preserve"> </w:t>
      </w:r>
      <w:r w:rsidR="00181193" w:rsidRPr="00550D25">
        <w:rPr>
          <w:rFonts w:ascii="Arial" w:hAnsi="Arial" w:cs="Arial"/>
          <w:b/>
          <w:bCs/>
          <w:sz w:val="28"/>
          <w:szCs w:val="28"/>
        </w:rPr>
        <w:t>ryan.booth@citbni.org.uk</w:t>
      </w:r>
      <w:r w:rsidR="001D3D6F" w:rsidRPr="00550D25">
        <w:rPr>
          <w:rFonts w:ascii="Arial" w:hAnsi="Arial" w:cs="Arial"/>
          <w:b/>
          <w:bCs/>
          <w:sz w:val="28"/>
          <w:szCs w:val="28"/>
        </w:rPr>
        <w:t xml:space="preserve"> </w:t>
      </w:r>
    </w:p>
    <w:p w14:paraId="748103FD" w14:textId="14830709" w:rsidR="002879CF" w:rsidRDefault="002879CF" w:rsidP="00FB31F8">
      <w:pPr>
        <w:pStyle w:val="ListParagraph"/>
        <w:rPr>
          <w:rFonts w:ascii="Arial" w:hAnsi="Arial" w:cs="Arial"/>
          <w:b/>
          <w:bCs/>
          <w:sz w:val="24"/>
          <w:szCs w:val="24"/>
        </w:rPr>
      </w:pPr>
    </w:p>
    <w:p w14:paraId="01B19D25" w14:textId="15E642C0" w:rsidR="002879CF" w:rsidRDefault="002879CF" w:rsidP="00FB31F8">
      <w:pPr>
        <w:pStyle w:val="ListParagraph"/>
        <w:rPr>
          <w:rFonts w:ascii="Arial" w:hAnsi="Arial" w:cs="Arial"/>
          <w:b/>
          <w:bCs/>
          <w:sz w:val="24"/>
          <w:szCs w:val="24"/>
        </w:rPr>
      </w:pPr>
    </w:p>
    <w:p w14:paraId="3D9B7CF8" w14:textId="11160FF0" w:rsidR="002879CF" w:rsidRDefault="002879CF" w:rsidP="00FB31F8">
      <w:pPr>
        <w:pStyle w:val="ListParagraph"/>
        <w:rPr>
          <w:rFonts w:ascii="Arial" w:hAnsi="Arial" w:cs="Arial"/>
          <w:b/>
          <w:bCs/>
          <w:sz w:val="24"/>
          <w:szCs w:val="24"/>
        </w:rPr>
      </w:pPr>
    </w:p>
    <w:p w14:paraId="166E1580" w14:textId="439C70CE" w:rsidR="002879CF" w:rsidRDefault="002879CF" w:rsidP="00FB31F8">
      <w:pPr>
        <w:pStyle w:val="ListParagraph"/>
        <w:rPr>
          <w:rFonts w:ascii="Arial" w:hAnsi="Arial" w:cs="Arial"/>
          <w:b/>
          <w:bCs/>
          <w:sz w:val="24"/>
          <w:szCs w:val="24"/>
        </w:rPr>
      </w:pPr>
    </w:p>
    <w:p w14:paraId="63A05EB5" w14:textId="1A5E37B9" w:rsidR="00533EE6" w:rsidRDefault="00533EE6" w:rsidP="00FB31F8">
      <w:pPr>
        <w:pStyle w:val="ListParagraph"/>
        <w:rPr>
          <w:rFonts w:ascii="Arial" w:hAnsi="Arial" w:cs="Arial"/>
          <w:b/>
          <w:bCs/>
          <w:sz w:val="24"/>
          <w:szCs w:val="24"/>
        </w:rPr>
      </w:pPr>
    </w:p>
    <w:p w14:paraId="2B8C7240" w14:textId="4607C403" w:rsidR="00533EE6" w:rsidRDefault="00533EE6" w:rsidP="00FB31F8">
      <w:pPr>
        <w:pStyle w:val="ListParagraph"/>
        <w:rPr>
          <w:rFonts w:ascii="Arial" w:hAnsi="Arial" w:cs="Arial"/>
          <w:b/>
          <w:bCs/>
          <w:sz w:val="24"/>
          <w:szCs w:val="24"/>
        </w:rPr>
      </w:pPr>
    </w:p>
    <w:p w14:paraId="32F77ADC" w14:textId="5B31269B" w:rsidR="00533EE6" w:rsidRDefault="00533EE6" w:rsidP="00FB31F8">
      <w:pPr>
        <w:pStyle w:val="ListParagraph"/>
        <w:rPr>
          <w:rFonts w:ascii="Arial" w:hAnsi="Arial" w:cs="Arial"/>
          <w:b/>
          <w:bCs/>
          <w:sz w:val="24"/>
          <w:szCs w:val="24"/>
        </w:rPr>
      </w:pPr>
    </w:p>
    <w:p w14:paraId="07A2FC9A" w14:textId="12C14FD4" w:rsidR="00533EE6" w:rsidRDefault="00533EE6" w:rsidP="00FB31F8">
      <w:pPr>
        <w:pStyle w:val="ListParagraph"/>
        <w:rPr>
          <w:rFonts w:ascii="Arial" w:hAnsi="Arial" w:cs="Arial"/>
          <w:b/>
          <w:bCs/>
          <w:sz w:val="24"/>
          <w:szCs w:val="24"/>
        </w:rPr>
      </w:pPr>
    </w:p>
    <w:p w14:paraId="1D202E1E" w14:textId="7FBCC7FD" w:rsidR="00533EE6" w:rsidRDefault="00533EE6" w:rsidP="00FB31F8">
      <w:pPr>
        <w:pStyle w:val="ListParagraph"/>
        <w:rPr>
          <w:rFonts w:ascii="Arial" w:hAnsi="Arial" w:cs="Arial"/>
          <w:b/>
          <w:bCs/>
          <w:sz w:val="24"/>
          <w:szCs w:val="24"/>
        </w:rPr>
      </w:pPr>
    </w:p>
    <w:p w14:paraId="08513557" w14:textId="77777777" w:rsidR="00232F65" w:rsidRDefault="00232F65" w:rsidP="00FB31F8">
      <w:pPr>
        <w:pStyle w:val="ListParagraph"/>
        <w:rPr>
          <w:rFonts w:ascii="Arial" w:hAnsi="Arial" w:cs="Arial"/>
          <w:b/>
          <w:bCs/>
          <w:sz w:val="24"/>
          <w:szCs w:val="24"/>
        </w:rPr>
      </w:pPr>
    </w:p>
    <w:p w14:paraId="241F2CAD" w14:textId="77777777" w:rsidR="005A673E" w:rsidRDefault="005A673E" w:rsidP="00AE6E9E">
      <w:pPr>
        <w:rPr>
          <w:rFonts w:ascii="Arial" w:hAnsi="Arial" w:cs="Arial"/>
          <w:b/>
          <w:bCs/>
          <w:sz w:val="28"/>
          <w:szCs w:val="28"/>
        </w:rPr>
      </w:pPr>
    </w:p>
    <w:p w14:paraId="0A44280C" w14:textId="577D5B8D" w:rsidR="007D6699" w:rsidRPr="00B4526C" w:rsidRDefault="002B5E46" w:rsidP="00AE6E9E">
      <w:pPr>
        <w:rPr>
          <w:rFonts w:ascii="Arial" w:hAnsi="Arial" w:cs="Arial"/>
          <w:b/>
          <w:bCs/>
          <w:sz w:val="28"/>
          <w:szCs w:val="28"/>
        </w:rPr>
      </w:pPr>
      <w:r w:rsidRPr="00B4526C">
        <w:rPr>
          <w:rFonts w:ascii="Arial" w:hAnsi="Arial" w:cs="Arial"/>
          <w:noProof/>
        </w:rPr>
        <w:lastRenderedPageBreak/>
        <mc:AlternateContent>
          <mc:Choice Requires="wps">
            <w:drawing>
              <wp:anchor distT="0" distB="0" distL="0" distR="0" simplePos="0" relativeHeight="251658240" behindDoc="1" locked="0" layoutInCell="1" allowOverlap="1" wp14:anchorId="3F05A3DD" wp14:editId="740BFE05">
                <wp:simplePos x="0" y="0"/>
                <wp:positionH relativeFrom="margin">
                  <wp:align>left</wp:align>
                </wp:positionH>
                <wp:positionV relativeFrom="paragraph">
                  <wp:posOffset>360680</wp:posOffset>
                </wp:positionV>
                <wp:extent cx="5715000" cy="444500"/>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4450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762E2" w14:textId="65194016" w:rsidR="002B5E46" w:rsidRDefault="002B5E46" w:rsidP="002B5E46">
                            <w:pPr>
                              <w:pStyle w:val="BodyText"/>
                              <w:spacing w:before="105"/>
                              <w:ind w:left="113"/>
                              <w:rPr>
                                <w:color w:val="000000"/>
                              </w:rPr>
                            </w:pPr>
                            <w:r>
                              <w:rPr>
                                <w:b/>
                                <w:color w:val="0075BC"/>
                                <w:spacing w:val="-8"/>
                              </w:rPr>
                              <w:t>QUESTION</w:t>
                            </w:r>
                            <w:r>
                              <w:rPr>
                                <w:b/>
                                <w:color w:val="0075BC"/>
                                <w:spacing w:val="-9"/>
                              </w:rPr>
                              <w:t xml:space="preserve"> </w:t>
                            </w:r>
                            <w:r>
                              <w:rPr>
                                <w:b/>
                                <w:color w:val="0075BC"/>
                                <w:spacing w:val="-8"/>
                              </w:rPr>
                              <w:t>1</w:t>
                            </w:r>
                            <w:r>
                              <w:rPr>
                                <w:b/>
                                <w:color w:val="0075BC"/>
                                <w:spacing w:val="-7"/>
                              </w:rPr>
                              <w:t xml:space="preserve"> </w:t>
                            </w:r>
                            <w:r>
                              <w:rPr>
                                <w:color w:val="000000"/>
                                <w:spacing w:val="-8"/>
                              </w:rPr>
                              <w:t>–</w:t>
                            </w:r>
                            <w:r>
                              <w:rPr>
                                <w:color w:val="000000"/>
                                <w:spacing w:val="-7"/>
                              </w:rPr>
                              <w:t xml:space="preserve"> </w:t>
                            </w:r>
                            <w:r>
                              <w:rPr>
                                <w:color w:val="000000"/>
                                <w:spacing w:val="-8"/>
                              </w:rPr>
                              <w:t>Do</w:t>
                            </w:r>
                            <w:r>
                              <w:rPr>
                                <w:color w:val="000000"/>
                                <w:spacing w:val="-7"/>
                              </w:rPr>
                              <w:t xml:space="preserve"> </w:t>
                            </w:r>
                            <w:r>
                              <w:rPr>
                                <w:color w:val="000000"/>
                                <w:spacing w:val="-8"/>
                              </w:rPr>
                              <w:t>you</w:t>
                            </w:r>
                            <w:r>
                              <w:rPr>
                                <w:color w:val="000000"/>
                                <w:spacing w:val="-6"/>
                              </w:rPr>
                              <w:t xml:space="preserve"> </w:t>
                            </w:r>
                            <w:r>
                              <w:rPr>
                                <w:color w:val="000000"/>
                                <w:spacing w:val="-8"/>
                              </w:rPr>
                              <w:t>agree</w:t>
                            </w:r>
                            <w:r>
                              <w:rPr>
                                <w:color w:val="000000"/>
                                <w:spacing w:val="-7"/>
                              </w:rPr>
                              <w:t xml:space="preserve"> </w:t>
                            </w:r>
                            <w:r w:rsidR="00B25A8F">
                              <w:rPr>
                                <w:color w:val="000000"/>
                                <w:spacing w:val="-7"/>
                              </w:rPr>
                              <w:t xml:space="preserve">with </w:t>
                            </w:r>
                            <w:r>
                              <w:rPr>
                                <w:color w:val="000000"/>
                                <w:spacing w:val="-8"/>
                              </w:rPr>
                              <w:t>the</w:t>
                            </w:r>
                            <w:r>
                              <w:rPr>
                                <w:color w:val="000000"/>
                                <w:spacing w:val="-7"/>
                              </w:rPr>
                              <w:t xml:space="preserve"> </w:t>
                            </w:r>
                            <w:r>
                              <w:rPr>
                                <w:color w:val="000000"/>
                                <w:spacing w:val="-8"/>
                              </w:rPr>
                              <w:t>purpose</w:t>
                            </w:r>
                            <w:r>
                              <w:rPr>
                                <w:color w:val="000000"/>
                                <w:spacing w:val="-6"/>
                              </w:rPr>
                              <w:t xml:space="preserve"> </w:t>
                            </w:r>
                            <w:r w:rsidR="0031524F">
                              <w:rPr>
                                <w:color w:val="000000"/>
                                <w:spacing w:val="-6"/>
                              </w:rPr>
                              <w:t>set out for level 4 and 5 provision and HE in FE</w:t>
                            </w:r>
                            <w:r>
                              <w:rPr>
                                <w:color w:val="000000"/>
                                <w:spacing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5A3DD" id="Text Box 16" o:spid="_x0000_s1027" type="#_x0000_t202" style="position:absolute;left:0;text-align:left;margin-left:0;margin-top:28.4pt;width:450pt;height:35pt;z-index:-2516582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" fillcolor="#dff2fd" stroked="f">
                <v:textbox inset="0,0,0,0">
                  <w:txbxContent>
                    <w:p w14:paraId="5EF762E2" w14:textId="65194016" w:rsidR="002B5E46" w:rsidRDefault="002B5E46" w:rsidP="002B5E46">
                      <w:pPr>
                        <w:pStyle w:val="BodyText"/>
                        <w:spacing w:before="105"/>
                        <w:ind w:left="113"/>
                        <w:rPr>
                          <w:color w:val="000000"/>
                        </w:rPr>
                      </w:pPr>
                      <w:r>
                        <w:rPr>
                          <w:b/>
                          <w:color w:val="0075BC"/>
                          <w:spacing w:val="-8"/>
                        </w:rPr>
                        <w:t>QUESTION</w:t>
                      </w:r>
                      <w:r>
                        <w:rPr>
                          <w:b/>
                          <w:color w:val="0075BC"/>
                          <w:spacing w:val="-9"/>
                        </w:rPr>
                        <w:t xml:space="preserve"> </w:t>
                      </w:r>
                      <w:r>
                        <w:rPr>
                          <w:b/>
                          <w:color w:val="0075BC"/>
                          <w:spacing w:val="-8"/>
                        </w:rPr>
                        <w:t>1</w:t>
                      </w:r>
                      <w:r>
                        <w:rPr>
                          <w:b/>
                          <w:color w:val="0075BC"/>
                          <w:spacing w:val="-7"/>
                        </w:rPr>
                        <w:t xml:space="preserve"> </w:t>
                      </w:r>
                      <w:r>
                        <w:rPr>
                          <w:color w:val="000000"/>
                          <w:spacing w:val="-8"/>
                        </w:rPr>
                        <w:t>–</w:t>
                      </w:r>
                      <w:r>
                        <w:rPr>
                          <w:color w:val="000000"/>
                          <w:spacing w:val="-7"/>
                        </w:rPr>
                        <w:t xml:space="preserve"> </w:t>
                      </w:r>
                      <w:r>
                        <w:rPr>
                          <w:color w:val="000000"/>
                          <w:spacing w:val="-8"/>
                        </w:rPr>
                        <w:t>Do</w:t>
                      </w:r>
                      <w:r>
                        <w:rPr>
                          <w:color w:val="000000"/>
                          <w:spacing w:val="-7"/>
                        </w:rPr>
                        <w:t xml:space="preserve"> </w:t>
                      </w:r>
                      <w:r>
                        <w:rPr>
                          <w:color w:val="000000"/>
                          <w:spacing w:val="-8"/>
                        </w:rPr>
                        <w:t>you</w:t>
                      </w:r>
                      <w:r>
                        <w:rPr>
                          <w:color w:val="000000"/>
                          <w:spacing w:val="-6"/>
                        </w:rPr>
                        <w:t xml:space="preserve"> </w:t>
                      </w:r>
                      <w:r>
                        <w:rPr>
                          <w:color w:val="000000"/>
                          <w:spacing w:val="-8"/>
                        </w:rPr>
                        <w:t>agree</w:t>
                      </w:r>
                      <w:r>
                        <w:rPr>
                          <w:color w:val="000000"/>
                          <w:spacing w:val="-7"/>
                        </w:rPr>
                        <w:t xml:space="preserve"> </w:t>
                      </w:r>
                      <w:r w:rsidR="00B25A8F">
                        <w:rPr>
                          <w:color w:val="000000"/>
                          <w:spacing w:val="-7"/>
                        </w:rPr>
                        <w:t xml:space="preserve">with </w:t>
                      </w:r>
                      <w:r>
                        <w:rPr>
                          <w:color w:val="000000"/>
                          <w:spacing w:val="-8"/>
                        </w:rPr>
                        <w:t>the</w:t>
                      </w:r>
                      <w:r>
                        <w:rPr>
                          <w:color w:val="000000"/>
                          <w:spacing w:val="-7"/>
                        </w:rPr>
                        <w:t xml:space="preserve"> </w:t>
                      </w:r>
                      <w:r>
                        <w:rPr>
                          <w:color w:val="000000"/>
                          <w:spacing w:val="-8"/>
                        </w:rPr>
                        <w:t>purpose</w:t>
                      </w:r>
                      <w:r>
                        <w:rPr>
                          <w:color w:val="000000"/>
                          <w:spacing w:val="-6"/>
                        </w:rPr>
                        <w:t xml:space="preserve"> </w:t>
                      </w:r>
                      <w:r w:rsidR="0031524F">
                        <w:rPr>
                          <w:color w:val="000000"/>
                          <w:spacing w:val="-6"/>
                        </w:rPr>
                        <w:t>set out for level 4 and 5 provision and HE in FE</w:t>
                      </w:r>
                      <w:r>
                        <w:rPr>
                          <w:color w:val="000000"/>
                          <w:spacing w:val="-8"/>
                        </w:rPr>
                        <w:t>?</w:t>
                      </w:r>
                    </w:p>
                  </w:txbxContent>
                </v:textbox>
                <w10:wrap type="topAndBottom" anchorx="margin"/>
              </v:shape>
            </w:pict>
          </mc:Fallback>
        </mc:AlternateContent>
      </w:r>
      <w:r w:rsidR="00AE6E9E" w:rsidRPr="00B4526C">
        <w:rPr>
          <w:rFonts w:ascii="Arial" w:hAnsi="Arial" w:cs="Arial"/>
          <w:b/>
          <w:bCs/>
          <w:sz w:val="28"/>
          <w:szCs w:val="28"/>
        </w:rPr>
        <w:t xml:space="preserve">Appendix 1. Consultation questions and draft </w:t>
      </w:r>
      <w:r w:rsidR="007D6699" w:rsidRPr="00B4526C">
        <w:rPr>
          <w:rFonts w:ascii="Arial" w:hAnsi="Arial" w:cs="Arial"/>
          <w:b/>
          <w:bCs/>
          <w:sz w:val="28"/>
          <w:szCs w:val="28"/>
        </w:rPr>
        <w:t xml:space="preserve">CITB NI answers </w:t>
      </w:r>
    </w:p>
    <w:p w14:paraId="4D429A24" w14:textId="7CD33564" w:rsidR="001A270B" w:rsidRPr="00B4526C" w:rsidRDefault="00A56376" w:rsidP="00C6056C">
      <w:pPr>
        <w:rPr>
          <w:rFonts w:ascii="Arial" w:hAnsi="Arial" w:cs="Arial"/>
          <w:sz w:val="24"/>
          <w:szCs w:val="24"/>
        </w:rPr>
      </w:pPr>
      <w:r w:rsidRPr="00B4526C">
        <w:rPr>
          <w:rFonts w:ascii="Arial" w:hAnsi="Arial" w:cs="Arial"/>
          <w:b/>
          <w:bCs/>
          <w:sz w:val="24"/>
          <w:szCs w:val="24"/>
        </w:rPr>
        <w:t>A</w:t>
      </w:r>
      <w:r w:rsidR="00154B5C" w:rsidRPr="00B4526C">
        <w:rPr>
          <w:rFonts w:ascii="Arial" w:hAnsi="Arial" w:cs="Arial"/>
          <w:b/>
          <w:bCs/>
          <w:sz w:val="24"/>
          <w:szCs w:val="24"/>
        </w:rPr>
        <w:t>1.</w:t>
      </w:r>
      <w:r w:rsidR="0088027F" w:rsidRPr="00B4526C">
        <w:rPr>
          <w:rFonts w:ascii="Arial" w:hAnsi="Arial" w:cs="Arial"/>
          <w:sz w:val="24"/>
          <w:szCs w:val="24"/>
        </w:rPr>
        <w:t xml:space="preserve"> CITB NI </w:t>
      </w:r>
      <w:r w:rsidR="005E1AB4" w:rsidRPr="00B4526C">
        <w:rPr>
          <w:rFonts w:ascii="Arial" w:hAnsi="Arial" w:cs="Arial"/>
          <w:sz w:val="24"/>
          <w:szCs w:val="24"/>
        </w:rPr>
        <w:t xml:space="preserve">generally </w:t>
      </w:r>
      <w:r w:rsidR="0088027F" w:rsidRPr="00B4526C">
        <w:rPr>
          <w:rFonts w:ascii="Arial" w:hAnsi="Arial" w:cs="Arial"/>
          <w:sz w:val="24"/>
          <w:szCs w:val="24"/>
        </w:rPr>
        <w:t xml:space="preserve">agrees with the </w:t>
      </w:r>
      <w:r w:rsidR="00511466" w:rsidRPr="00B4526C">
        <w:rPr>
          <w:rFonts w:ascii="Arial" w:hAnsi="Arial" w:cs="Arial"/>
          <w:sz w:val="24"/>
          <w:szCs w:val="24"/>
        </w:rPr>
        <w:t xml:space="preserve">purposes </w:t>
      </w:r>
      <w:r w:rsidR="00B7444F" w:rsidRPr="00B4526C">
        <w:rPr>
          <w:rFonts w:ascii="Arial" w:hAnsi="Arial" w:cs="Arial"/>
          <w:sz w:val="24"/>
          <w:szCs w:val="24"/>
        </w:rPr>
        <w:t xml:space="preserve">set out </w:t>
      </w:r>
      <w:r w:rsidR="00BB679C" w:rsidRPr="00B4526C">
        <w:rPr>
          <w:rFonts w:ascii="Arial" w:hAnsi="Arial" w:cs="Arial"/>
          <w:sz w:val="24"/>
          <w:szCs w:val="24"/>
        </w:rPr>
        <w:t xml:space="preserve">in the consultation for level 4 and 5 provision and HE in </w:t>
      </w:r>
      <w:r w:rsidR="005E1AB4" w:rsidRPr="00B4526C">
        <w:rPr>
          <w:rFonts w:ascii="Arial" w:hAnsi="Arial" w:cs="Arial"/>
          <w:sz w:val="24"/>
          <w:szCs w:val="24"/>
        </w:rPr>
        <w:t>FE</w:t>
      </w:r>
      <w:r w:rsidR="005E1AB4" w:rsidRPr="00BE45C9">
        <w:rPr>
          <w:rFonts w:ascii="Arial" w:hAnsi="Arial" w:cs="Arial"/>
          <w:sz w:val="24"/>
          <w:szCs w:val="24"/>
        </w:rPr>
        <w:t>.</w:t>
      </w:r>
      <w:r w:rsidR="005E2A3E" w:rsidRPr="00BE45C9">
        <w:rPr>
          <w:rFonts w:ascii="Arial" w:hAnsi="Arial" w:cs="Arial"/>
          <w:sz w:val="24"/>
          <w:szCs w:val="24"/>
        </w:rPr>
        <w:t xml:space="preserve"> </w:t>
      </w:r>
      <w:r w:rsidR="00BC1127" w:rsidRPr="00BE45C9">
        <w:rPr>
          <w:rFonts w:ascii="Arial" w:hAnsi="Arial" w:cs="Arial"/>
          <w:sz w:val="24"/>
          <w:szCs w:val="24"/>
        </w:rPr>
        <w:t xml:space="preserve">The purpose </w:t>
      </w:r>
      <w:r w:rsidR="00785359" w:rsidRPr="00BE45C9">
        <w:rPr>
          <w:rFonts w:ascii="Arial" w:hAnsi="Arial" w:cs="Arial"/>
          <w:sz w:val="24"/>
          <w:szCs w:val="24"/>
        </w:rPr>
        <w:t xml:space="preserve">set out for this consultation is outlined in the summary above, </w:t>
      </w:r>
      <w:r w:rsidR="009B19BD" w:rsidRPr="00BE45C9">
        <w:rPr>
          <w:rFonts w:ascii="Arial" w:hAnsi="Arial" w:cs="Arial"/>
          <w:sz w:val="24"/>
          <w:szCs w:val="24"/>
        </w:rPr>
        <w:t>paragraph 1 of the extracts section.</w:t>
      </w:r>
    </w:p>
    <w:p w14:paraId="6E2AD514" w14:textId="48BBB232" w:rsidR="00163EC8" w:rsidRPr="00B4526C" w:rsidRDefault="00C457EF" w:rsidP="00C6056C">
      <w:pPr>
        <w:rPr>
          <w:rFonts w:ascii="Arial" w:hAnsi="Arial" w:cs="Arial"/>
        </w:rPr>
      </w:pPr>
      <w:r w:rsidRPr="00B4526C">
        <w:rPr>
          <w:rFonts w:ascii="Arial" w:hAnsi="Arial" w:cs="Arial"/>
          <w:noProof/>
        </w:rPr>
        <mc:AlternateContent>
          <mc:Choice Requires="wps">
            <w:drawing>
              <wp:anchor distT="0" distB="0" distL="0" distR="0" simplePos="0" relativeHeight="251658254" behindDoc="1" locked="0" layoutInCell="1" allowOverlap="1" wp14:anchorId="63AFFAE2" wp14:editId="6EE36999">
                <wp:simplePos x="0" y="0"/>
                <wp:positionH relativeFrom="margin">
                  <wp:align>right</wp:align>
                </wp:positionH>
                <wp:positionV relativeFrom="paragraph">
                  <wp:posOffset>184785</wp:posOffset>
                </wp:positionV>
                <wp:extent cx="5734050" cy="457200"/>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5720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1CB29" w14:textId="59166324" w:rsidR="00C457EF" w:rsidRDefault="00C457EF" w:rsidP="00C457EF">
                            <w:pPr>
                              <w:pStyle w:val="BodyText"/>
                              <w:spacing w:before="104"/>
                              <w:ind w:left="113"/>
                              <w:rPr>
                                <w:color w:val="000000"/>
                              </w:rPr>
                            </w:pPr>
                            <w:r>
                              <w:rPr>
                                <w:b/>
                                <w:color w:val="0075BC"/>
                                <w:spacing w:val="-8"/>
                              </w:rPr>
                              <w:t>QUESTION</w:t>
                            </w:r>
                            <w:r>
                              <w:rPr>
                                <w:b/>
                                <w:color w:val="0075BC"/>
                                <w:spacing w:val="-11"/>
                              </w:rPr>
                              <w:t xml:space="preserve"> </w:t>
                            </w:r>
                            <w:r>
                              <w:rPr>
                                <w:b/>
                                <w:color w:val="0075BC"/>
                                <w:spacing w:val="-8"/>
                              </w:rPr>
                              <w:t>2</w:t>
                            </w:r>
                            <w:r>
                              <w:rPr>
                                <w:b/>
                                <w:color w:val="0075BC"/>
                                <w:spacing w:val="-10"/>
                              </w:rPr>
                              <w:t xml:space="preserve"> </w:t>
                            </w:r>
                            <w:r>
                              <w:rPr>
                                <w:color w:val="000000"/>
                                <w:spacing w:val="-8"/>
                              </w:rPr>
                              <w:t>–</w:t>
                            </w:r>
                            <w:r>
                              <w:rPr>
                                <w:color w:val="000000"/>
                                <w:spacing w:val="-10"/>
                              </w:rPr>
                              <w:t xml:space="preserve"> </w:t>
                            </w:r>
                            <w:r>
                              <w:rPr>
                                <w:color w:val="000000"/>
                                <w:spacing w:val="-8"/>
                              </w:rPr>
                              <w:t>Do</w:t>
                            </w:r>
                            <w:r>
                              <w:rPr>
                                <w:color w:val="000000"/>
                                <w:spacing w:val="-10"/>
                              </w:rPr>
                              <w:t xml:space="preserve"> </w:t>
                            </w:r>
                            <w:r>
                              <w:rPr>
                                <w:color w:val="000000"/>
                                <w:spacing w:val="-8"/>
                              </w:rPr>
                              <w:t>you</w:t>
                            </w:r>
                            <w:r>
                              <w:rPr>
                                <w:color w:val="000000"/>
                                <w:spacing w:val="-11"/>
                              </w:rPr>
                              <w:t xml:space="preserve"> </w:t>
                            </w:r>
                            <w:r>
                              <w:rPr>
                                <w:color w:val="000000"/>
                                <w:spacing w:val="-8"/>
                              </w:rPr>
                              <w:t>agree</w:t>
                            </w:r>
                            <w:r>
                              <w:rPr>
                                <w:color w:val="000000"/>
                                <w:spacing w:val="-10"/>
                              </w:rPr>
                              <w:t xml:space="preserve"> </w:t>
                            </w:r>
                            <w:r w:rsidR="00C20966">
                              <w:rPr>
                                <w:color w:val="000000"/>
                                <w:spacing w:val="-10"/>
                              </w:rPr>
                              <w:t xml:space="preserve">with the principles for </w:t>
                            </w:r>
                            <w:r w:rsidR="00D2465E">
                              <w:rPr>
                                <w:color w:val="000000"/>
                                <w:spacing w:val="-6"/>
                              </w:rPr>
                              <w:t>level 4 and 5 provision and HE in FE</w:t>
                            </w:r>
                            <w:r>
                              <w:rPr>
                                <w:color w:val="000000"/>
                                <w:spacing w:val="-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FFAE2" id="Text Box 18" o:spid="_x0000_s1028" type="#_x0000_t202" style="position:absolute;left:0;text-align:left;margin-left:400.3pt;margin-top:14.55pt;width:451.5pt;height:36pt;z-index:-25165822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" fillcolor="#dff2fd" stroked="f">
                <v:textbox inset="0,0,0,0">
                  <w:txbxContent>
                    <w:p w14:paraId="3E61CB29" w14:textId="59166324" w:rsidR="00C457EF" w:rsidRDefault="00C457EF" w:rsidP="00C457EF">
                      <w:pPr>
                        <w:pStyle w:val="BodyText"/>
                        <w:spacing w:before="104"/>
                        <w:ind w:left="113"/>
                        <w:rPr>
                          <w:color w:val="000000"/>
                        </w:rPr>
                      </w:pPr>
                      <w:r>
                        <w:rPr>
                          <w:b/>
                          <w:color w:val="0075BC"/>
                          <w:spacing w:val="-8"/>
                        </w:rPr>
                        <w:t>QUESTION</w:t>
                      </w:r>
                      <w:r>
                        <w:rPr>
                          <w:b/>
                          <w:color w:val="0075BC"/>
                          <w:spacing w:val="-11"/>
                        </w:rPr>
                        <w:t xml:space="preserve"> </w:t>
                      </w:r>
                      <w:r>
                        <w:rPr>
                          <w:b/>
                          <w:color w:val="0075BC"/>
                          <w:spacing w:val="-8"/>
                        </w:rPr>
                        <w:t>2</w:t>
                      </w:r>
                      <w:r>
                        <w:rPr>
                          <w:b/>
                          <w:color w:val="0075BC"/>
                          <w:spacing w:val="-10"/>
                        </w:rPr>
                        <w:t xml:space="preserve"> </w:t>
                      </w:r>
                      <w:r>
                        <w:rPr>
                          <w:color w:val="000000"/>
                          <w:spacing w:val="-8"/>
                        </w:rPr>
                        <w:t>–</w:t>
                      </w:r>
                      <w:r>
                        <w:rPr>
                          <w:color w:val="000000"/>
                          <w:spacing w:val="-10"/>
                        </w:rPr>
                        <w:t xml:space="preserve"> </w:t>
                      </w:r>
                      <w:r>
                        <w:rPr>
                          <w:color w:val="000000"/>
                          <w:spacing w:val="-8"/>
                        </w:rPr>
                        <w:t>Do</w:t>
                      </w:r>
                      <w:r>
                        <w:rPr>
                          <w:color w:val="000000"/>
                          <w:spacing w:val="-10"/>
                        </w:rPr>
                        <w:t xml:space="preserve"> </w:t>
                      </w:r>
                      <w:r>
                        <w:rPr>
                          <w:color w:val="000000"/>
                          <w:spacing w:val="-8"/>
                        </w:rPr>
                        <w:t>you</w:t>
                      </w:r>
                      <w:r>
                        <w:rPr>
                          <w:color w:val="000000"/>
                          <w:spacing w:val="-11"/>
                        </w:rPr>
                        <w:t xml:space="preserve"> </w:t>
                      </w:r>
                      <w:r>
                        <w:rPr>
                          <w:color w:val="000000"/>
                          <w:spacing w:val="-8"/>
                        </w:rPr>
                        <w:t>agree</w:t>
                      </w:r>
                      <w:r>
                        <w:rPr>
                          <w:color w:val="000000"/>
                          <w:spacing w:val="-10"/>
                        </w:rPr>
                        <w:t xml:space="preserve"> </w:t>
                      </w:r>
                      <w:r w:rsidR="00C20966">
                        <w:rPr>
                          <w:color w:val="000000"/>
                          <w:spacing w:val="-10"/>
                        </w:rPr>
                        <w:t xml:space="preserve">with the principles for </w:t>
                      </w:r>
                      <w:r w:rsidR="00D2465E">
                        <w:rPr>
                          <w:color w:val="000000"/>
                          <w:spacing w:val="-6"/>
                        </w:rPr>
                        <w:t>level 4 and 5 provision and HE in FE</w:t>
                      </w:r>
                      <w:r>
                        <w:rPr>
                          <w:color w:val="000000"/>
                          <w:spacing w:val="-8"/>
                        </w:rPr>
                        <w:t>?</w:t>
                      </w:r>
                    </w:p>
                  </w:txbxContent>
                </v:textbox>
                <w10:wrap type="topAndBottom" anchorx="margin"/>
              </v:shape>
            </w:pict>
          </mc:Fallback>
        </mc:AlternateContent>
      </w:r>
    </w:p>
    <w:p w14:paraId="5879FB0C" w14:textId="6CF051DD" w:rsidR="00163EC8" w:rsidRPr="005724BE" w:rsidRDefault="00A56376" w:rsidP="00C6056C">
      <w:pPr>
        <w:rPr>
          <w:rFonts w:ascii="Arial" w:hAnsi="Arial" w:cs="Arial"/>
          <w:sz w:val="24"/>
          <w:szCs w:val="24"/>
        </w:rPr>
      </w:pPr>
      <w:r w:rsidRPr="00B4526C">
        <w:rPr>
          <w:rFonts w:ascii="Arial" w:hAnsi="Arial" w:cs="Arial"/>
          <w:b/>
          <w:bCs/>
          <w:sz w:val="24"/>
          <w:szCs w:val="24"/>
        </w:rPr>
        <w:t>A</w:t>
      </w:r>
      <w:r w:rsidR="00163EC8" w:rsidRPr="00B4526C">
        <w:rPr>
          <w:rFonts w:ascii="Arial" w:hAnsi="Arial" w:cs="Arial"/>
          <w:b/>
          <w:bCs/>
          <w:sz w:val="24"/>
          <w:szCs w:val="24"/>
        </w:rPr>
        <w:t>2.</w:t>
      </w:r>
      <w:r w:rsidR="00163EC8" w:rsidRPr="00B4526C">
        <w:rPr>
          <w:rFonts w:ascii="Arial" w:hAnsi="Arial" w:cs="Arial"/>
          <w:sz w:val="24"/>
          <w:szCs w:val="24"/>
        </w:rPr>
        <w:t xml:space="preserve"> </w:t>
      </w:r>
      <w:r w:rsidR="00611502" w:rsidRPr="00B4526C">
        <w:rPr>
          <w:rFonts w:ascii="Arial" w:hAnsi="Arial" w:cs="Arial"/>
          <w:sz w:val="24"/>
          <w:szCs w:val="24"/>
        </w:rPr>
        <w:t xml:space="preserve">CITB NI </w:t>
      </w:r>
      <w:r w:rsidR="00375032" w:rsidRPr="00B4526C">
        <w:rPr>
          <w:rFonts w:ascii="Arial" w:hAnsi="Arial" w:cs="Arial"/>
          <w:sz w:val="24"/>
          <w:szCs w:val="24"/>
        </w:rPr>
        <w:t>agrees with the six proposed principles</w:t>
      </w:r>
      <w:r w:rsidR="00DB35B8" w:rsidRPr="00B4526C">
        <w:rPr>
          <w:rFonts w:ascii="Arial" w:hAnsi="Arial" w:cs="Arial"/>
          <w:sz w:val="24"/>
          <w:szCs w:val="24"/>
        </w:rPr>
        <w:t xml:space="preserve"> </w:t>
      </w:r>
      <w:r w:rsidR="003003F7" w:rsidRPr="00B4526C">
        <w:rPr>
          <w:rFonts w:ascii="Arial" w:hAnsi="Arial" w:cs="Arial"/>
          <w:sz w:val="24"/>
          <w:szCs w:val="24"/>
        </w:rPr>
        <w:t xml:space="preserve">proposed </w:t>
      </w:r>
      <w:r w:rsidR="00DB35B8" w:rsidRPr="00B4526C">
        <w:rPr>
          <w:rFonts w:ascii="Arial" w:hAnsi="Arial" w:cs="Arial"/>
          <w:sz w:val="24"/>
          <w:szCs w:val="24"/>
        </w:rPr>
        <w:t>in the consultation</w:t>
      </w:r>
      <w:r w:rsidR="00D53108" w:rsidRPr="00B4526C">
        <w:rPr>
          <w:rFonts w:ascii="Arial" w:hAnsi="Arial" w:cs="Arial"/>
          <w:sz w:val="24"/>
          <w:szCs w:val="24"/>
        </w:rPr>
        <w:t>.</w:t>
      </w:r>
      <w:r w:rsidR="002D79AD" w:rsidRPr="00B4526C">
        <w:rPr>
          <w:rFonts w:ascii="Arial" w:hAnsi="Arial" w:cs="Arial"/>
          <w:sz w:val="24"/>
          <w:szCs w:val="24"/>
        </w:rPr>
        <w:t xml:space="preserve"> </w:t>
      </w:r>
      <w:r w:rsidR="00B31B05" w:rsidRPr="00B4526C">
        <w:rPr>
          <w:rFonts w:ascii="Arial" w:hAnsi="Arial" w:cs="Arial"/>
          <w:sz w:val="24"/>
          <w:szCs w:val="24"/>
        </w:rPr>
        <w:t xml:space="preserve"> </w:t>
      </w:r>
      <w:r w:rsidR="00B31B05" w:rsidRPr="005724BE">
        <w:rPr>
          <w:rFonts w:ascii="Arial" w:hAnsi="Arial" w:cs="Arial"/>
          <w:sz w:val="24"/>
          <w:szCs w:val="24"/>
        </w:rPr>
        <w:t xml:space="preserve">These principles should provide a firm base to </w:t>
      </w:r>
      <w:r w:rsidRPr="005724BE">
        <w:rPr>
          <w:rFonts w:ascii="Arial" w:hAnsi="Arial" w:cs="Arial"/>
          <w:sz w:val="24"/>
          <w:szCs w:val="24"/>
        </w:rPr>
        <w:t>adequately</w:t>
      </w:r>
      <w:r w:rsidR="002D79AD" w:rsidRPr="005724BE">
        <w:rPr>
          <w:rFonts w:ascii="Arial" w:hAnsi="Arial" w:cs="Arial"/>
          <w:sz w:val="24"/>
          <w:szCs w:val="24"/>
        </w:rPr>
        <w:t xml:space="preserve"> cover </w:t>
      </w:r>
      <w:r w:rsidR="00B4526C" w:rsidRPr="005724BE">
        <w:rPr>
          <w:rFonts w:ascii="Arial" w:hAnsi="Arial" w:cs="Arial"/>
          <w:spacing w:val="-6"/>
          <w:sz w:val="24"/>
          <w:szCs w:val="24"/>
        </w:rPr>
        <w:t>level 4 and 5 provision and HE in FE</w:t>
      </w:r>
      <w:r w:rsidR="00B4526C" w:rsidRPr="005724BE">
        <w:rPr>
          <w:rFonts w:ascii="Arial" w:hAnsi="Arial" w:cs="Arial"/>
          <w:sz w:val="28"/>
          <w:szCs w:val="28"/>
        </w:rPr>
        <w:t xml:space="preserve"> </w:t>
      </w:r>
      <w:r w:rsidR="00000D74" w:rsidRPr="005724BE">
        <w:rPr>
          <w:rFonts w:ascii="Arial" w:hAnsi="Arial" w:cs="Arial"/>
          <w:sz w:val="24"/>
          <w:szCs w:val="24"/>
        </w:rPr>
        <w:t>qualifications for the construction industry</w:t>
      </w:r>
      <w:r w:rsidR="00304ADF" w:rsidRPr="005724BE">
        <w:rPr>
          <w:rFonts w:ascii="Arial" w:hAnsi="Arial" w:cs="Arial"/>
          <w:sz w:val="24"/>
          <w:szCs w:val="24"/>
        </w:rPr>
        <w:t>.</w:t>
      </w:r>
      <w:r w:rsidR="00222022" w:rsidRPr="005724BE">
        <w:rPr>
          <w:rFonts w:ascii="Arial" w:hAnsi="Arial" w:cs="Arial"/>
          <w:sz w:val="24"/>
          <w:szCs w:val="24"/>
        </w:rPr>
        <w:t xml:space="preserve"> </w:t>
      </w:r>
      <w:r w:rsidR="00133C22" w:rsidRPr="005724BE">
        <w:rPr>
          <w:rFonts w:ascii="Arial" w:hAnsi="Arial" w:cs="Arial"/>
          <w:sz w:val="24"/>
          <w:szCs w:val="24"/>
        </w:rPr>
        <w:t>The six proposed principles are outlined in the summary above, paragraph 2 of the extracts section.</w:t>
      </w:r>
    </w:p>
    <w:p w14:paraId="5EAF1796" w14:textId="6A31D989" w:rsidR="00A56376" w:rsidRPr="00B4526C" w:rsidRDefault="002B5E46" w:rsidP="00C6056C">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41" behindDoc="1" locked="0" layoutInCell="1" allowOverlap="1" wp14:anchorId="15735B8D" wp14:editId="4E4696A5">
                <wp:simplePos x="0" y="0"/>
                <wp:positionH relativeFrom="margin">
                  <wp:align>right</wp:align>
                </wp:positionH>
                <wp:positionV relativeFrom="paragraph">
                  <wp:posOffset>203200</wp:posOffset>
                </wp:positionV>
                <wp:extent cx="5734050" cy="520700"/>
                <wp:effectExtent l="0" t="0" r="0" b="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070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AC676" w14:textId="77777777" w:rsidR="008207A8" w:rsidRPr="00BE23B3" w:rsidRDefault="002B5E46" w:rsidP="008207A8">
                            <w:pPr>
                              <w:spacing w:before="11" w:line="249" w:lineRule="auto"/>
                              <w:ind w:left="175"/>
                              <w:rPr>
                                <w:rFonts w:ascii="Trebuchet MS" w:hAnsi="Trebuchet MS"/>
                                <w:sz w:val="24"/>
                              </w:rPr>
                            </w:pPr>
                            <w:r w:rsidRPr="00BE23B3">
                              <w:rPr>
                                <w:rFonts w:ascii="Trebuchet MS" w:hAnsi="Trebuchet MS" w:cs="Arial"/>
                                <w:b/>
                                <w:color w:val="0075BC"/>
                                <w:w w:val="90"/>
                                <w:sz w:val="24"/>
                                <w:szCs w:val="24"/>
                              </w:rPr>
                              <w:t>QUESTION</w:t>
                            </w:r>
                            <w:r w:rsidRPr="00BE23B3">
                              <w:rPr>
                                <w:rFonts w:ascii="Trebuchet MS" w:hAnsi="Trebuchet MS" w:cs="Arial"/>
                                <w:b/>
                                <w:color w:val="0075BC"/>
                                <w:spacing w:val="-1"/>
                                <w:sz w:val="24"/>
                                <w:szCs w:val="24"/>
                              </w:rPr>
                              <w:t xml:space="preserve"> </w:t>
                            </w:r>
                            <w:r w:rsidRPr="00BE23B3">
                              <w:rPr>
                                <w:rFonts w:ascii="Trebuchet MS" w:hAnsi="Trebuchet MS" w:cs="Arial"/>
                                <w:b/>
                                <w:color w:val="0075BC"/>
                                <w:w w:val="90"/>
                                <w:sz w:val="24"/>
                                <w:szCs w:val="24"/>
                              </w:rPr>
                              <w:t>3</w:t>
                            </w:r>
                            <w:r w:rsidRPr="00BE23B3">
                              <w:rPr>
                                <w:rFonts w:ascii="Trebuchet MS" w:hAnsi="Trebuchet MS" w:cs="Arial"/>
                                <w:b/>
                                <w:color w:val="0075BC"/>
                                <w:sz w:val="24"/>
                                <w:szCs w:val="24"/>
                              </w:rPr>
                              <w:t xml:space="preserve"> </w:t>
                            </w:r>
                            <w:r w:rsidRPr="00BE23B3">
                              <w:rPr>
                                <w:rFonts w:ascii="Trebuchet MS" w:hAnsi="Trebuchet MS" w:cs="Arial"/>
                                <w:color w:val="000000"/>
                                <w:w w:val="90"/>
                                <w:sz w:val="24"/>
                                <w:szCs w:val="24"/>
                              </w:rPr>
                              <w:t>–</w:t>
                            </w:r>
                            <w:r w:rsidRPr="00BE23B3">
                              <w:rPr>
                                <w:rFonts w:ascii="Trebuchet MS" w:hAnsi="Trebuchet MS"/>
                                <w:color w:val="000000"/>
                                <w:sz w:val="24"/>
                                <w:szCs w:val="24"/>
                              </w:rPr>
                              <w:t xml:space="preserve"> </w:t>
                            </w:r>
                            <w:r w:rsidR="008207A8" w:rsidRPr="00BE23B3">
                              <w:rPr>
                                <w:rFonts w:ascii="Trebuchet MS" w:hAnsi="Trebuchet MS" w:cs="Arial"/>
                                <w:spacing w:val="-6"/>
                                <w:sz w:val="24"/>
                              </w:rPr>
                              <w:t>Do</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you</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agree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that</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the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purpose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and</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principles</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combined</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are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appropriate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for</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guiding</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 xml:space="preserve">future </w:t>
                            </w:r>
                            <w:r w:rsidR="008207A8" w:rsidRPr="00BE23B3">
                              <w:rPr>
                                <w:rFonts w:ascii="Trebuchet MS" w:hAnsi="Trebuchet MS" w:cs="Arial"/>
                                <w:sz w:val="24"/>
                              </w:rPr>
                              <w:t>policy</w:t>
                            </w:r>
                            <w:r w:rsidR="008207A8" w:rsidRPr="00BE23B3">
                              <w:rPr>
                                <w:rFonts w:ascii="Trebuchet MS" w:hAnsi="Trebuchet MS" w:cs="Arial"/>
                                <w:spacing w:val="-17"/>
                                <w:sz w:val="24"/>
                              </w:rPr>
                              <w:t xml:space="preserve"> </w:t>
                            </w:r>
                            <w:r w:rsidR="008207A8" w:rsidRPr="00BE23B3">
                              <w:rPr>
                                <w:rFonts w:ascii="Trebuchet MS" w:hAnsi="Trebuchet MS" w:cs="Arial"/>
                                <w:sz w:val="24"/>
                              </w:rPr>
                              <w:t>and</w:t>
                            </w:r>
                            <w:r w:rsidR="008207A8" w:rsidRPr="00BE23B3">
                              <w:rPr>
                                <w:rFonts w:ascii="Trebuchet MS" w:hAnsi="Trebuchet MS" w:cs="Arial"/>
                                <w:spacing w:val="-17"/>
                                <w:sz w:val="24"/>
                              </w:rPr>
                              <w:t xml:space="preserve"> </w:t>
                            </w:r>
                            <w:r w:rsidR="008207A8" w:rsidRPr="00BE23B3">
                              <w:rPr>
                                <w:rFonts w:ascii="Trebuchet MS" w:hAnsi="Trebuchet MS" w:cs="Arial"/>
                                <w:sz w:val="24"/>
                              </w:rPr>
                              <w:t>delivery</w:t>
                            </w:r>
                            <w:r w:rsidR="008207A8" w:rsidRPr="00BE23B3">
                              <w:rPr>
                                <w:rFonts w:ascii="Trebuchet MS" w:hAnsi="Trebuchet MS" w:cs="Arial"/>
                                <w:spacing w:val="-17"/>
                                <w:sz w:val="24"/>
                              </w:rPr>
                              <w:t xml:space="preserve"> </w:t>
                            </w:r>
                            <w:r w:rsidR="008207A8" w:rsidRPr="00BE23B3">
                              <w:rPr>
                                <w:rFonts w:ascii="Trebuchet MS" w:hAnsi="Trebuchet MS" w:cs="Arial"/>
                                <w:sz w:val="24"/>
                              </w:rPr>
                              <w:t>of</w:t>
                            </w:r>
                            <w:r w:rsidR="008207A8" w:rsidRPr="00BE23B3">
                              <w:rPr>
                                <w:rFonts w:ascii="Trebuchet MS" w:hAnsi="Trebuchet MS" w:cs="Arial"/>
                                <w:spacing w:val="-17"/>
                                <w:sz w:val="24"/>
                              </w:rPr>
                              <w:t xml:space="preserve"> </w:t>
                            </w:r>
                            <w:r w:rsidR="008207A8" w:rsidRPr="00BE23B3">
                              <w:rPr>
                                <w:rFonts w:ascii="Trebuchet MS" w:hAnsi="Trebuchet MS" w:cs="Arial"/>
                                <w:sz w:val="24"/>
                              </w:rPr>
                              <w:t>level</w:t>
                            </w:r>
                            <w:r w:rsidR="008207A8" w:rsidRPr="00BE23B3">
                              <w:rPr>
                                <w:rFonts w:ascii="Trebuchet MS" w:hAnsi="Trebuchet MS" w:cs="Arial"/>
                                <w:spacing w:val="-17"/>
                                <w:sz w:val="24"/>
                              </w:rPr>
                              <w:t xml:space="preserve"> </w:t>
                            </w:r>
                            <w:r w:rsidR="008207A8" w:rsidRPr="00BE23B3">
                              <w:rPr>
                                <w:rFonts w:ascii="Trebuchet MS" w:hAnsi="Trebuchet MS" w:cs="Arial"/>
                                <w:sz w:val="24"/>
                              </w:rPr>
                              <w:t>4</w:t>
                            </w:r>
                            <w:r w:rsidR="008207A8" w:rsidRPr="00BE23B3">
                              <w:rPr>
                                <w:rFonts w:ascii="Trebuchet MS" w:hAnsi="Trebuchet MS" w:cs="Arial"/>
                                <w:spacing w:val="-17"/>
                                <w:sz w:val="24"/>
                              </w:rPr>
                              <w:t xml:space="preserve"> </w:t>
                            </w:r>
                            <w:r w:rsidR="008207A8" w:rsidRPr="00BE23B3">
                              <w:rPr>
                                <w:rFonts w:ascii="Trebuchet MS" w:hAnsi="Trebuchet MS" w:cs="Arial"/>
                                <w:sz w:val="24"/>
                              </w:rPr>
                              <w:t>and</w:t>
                            </w:r>
                            <w:r w:rsidR="008207A8" w:rsidRPr="00BE23B3">
                              <w:rPr>
                                <w:rFonts w:ascii="Trebuchet MS" w:hAnsi="Trebuchet MS" w:cs="Arial"/>
                                <w:spacing w:val="-17"/>
                                <w:sz w:val="24"/>
                              </w:rPr>
                              <w:t xml:space="preserve"> </w:t>
                            </w:r>
                            <w:r w:rsidR="008207A8" w:rsidRPr="00BE23B3">
                              <w:rPr>
                                <w:rFonts w:ascii="Trebuchet MS" w:hAnsi="Trebuchet MS" w:cs="Arial"/>
                                <w:sz w:val="24"/>
                              </w:rPr>
                              <w:t>5</w:t>
                            </w:r>
                            <w:r w:rsidR="008207A8" w:rsidRPr="00BE23B3">
                              <w:rPr>
                                <w:rFonts w:ascii="Trebuchet MS" w:hAnsi="Trebuchet MS" w:cs="Arial"/>
                                <w:spacing w:val="-17"/>
                                <w:sz w:val="24"/>
                              </w:rPr>
                              <w:t xml:space="preserve"> </w:t>
                            </w:r>
                            <w:r w:rsidR="008207A8" w:rsidRPr="00BE23B3">
                              <w:rPr>
                                <w:rFonts w:ascii="Trebuchet MS" w:hAnsi="Trebuchet MS" w:cs="Arial"/>
                                <w:sz w:val="24"/>
                              </w:rPr>
                              <w:t>provision</w:t>
                            </w:r>
                            <w:r w:rsidR="008207A8" w:rsidRPr="00BE23B3">
                              <w:rPr>
                                <w:rFonts w:ascii="Trebuchet MS" w:hAnsi="Trebuchet MS" w:cs="Arial"/>
                                <w:spacing w:val="-17"/>
                                <w:sz w:val="24"/>
                              </w:rPr>
                              <w:t xml:space="preserve"> </w:t>
                            </w:r>
                            <w:r w:rsidR="008207A8" w:rsidRPr="00BE23B3">
                              <w:rPr>
                                <w:rFonts w:ascii="Trebuchet MS" w:hAnsi="Trebuchet MS" w:cs="Arial"/>
                                <w:sz w:val="24"/>
                              </w:rPr>
                              <w:t>and</w:t>
                            </w:r>
                            <w:r w:rsidR="008207A8" w:rsidRPr="00BE23B3">
                              <w:rPr>
                                <w:rFonts w:ascii="Trebuchet MS" w:hAnsi="Trebuchet MS" w:cs="Arial"/>
                                <w:spacing w:val="-17"/>
                                <w:sz w:val="24"/>
                              </w:rPr>
                              <w:t xml:space="preserve"> </w:t>
                            </w:r>
                            <w:r w:rsidR="008207A8" w:rsidRPr="00BE23B3">
                              <w:rPr>
                                <w:rFonts w:ascii="Trebuchet MS" w:hAnsi="Trebuchet MS" w:cs="Arial"/>
                                <w:sz w:val="24"/>
                              </w:rPr>
                              <w:t>HE</w:t>
                            </w:r>
                            <w:r w:rsidR="008207A8" w:rsidRPr="00BE23B3">
                              <w:rPr>
                                <w:rFonts w:ascii="Trebuchet MS" w:hAnsi="Trebuchet MS" w:cs="Arial"/>
                                <w:spacing w:val="-17"/>
                                <w:sz w:val="24"/>
                              </w:rPr>
                              <w:t xml:space="preserve"> </w:t>
                            </w:r>
                            <w:r w:rsidR="008207A8" w:rsidRPr="00BE23B3">
                              <w:rPr>
                                <w:rFonts w:ascii="Trebuchet MS" w:hAnsi="Trebuchet MS" w:cs="Arial"/>
                                <w:sz w:val="24"/>
                              </w:rPr>
                              <w:t>in</w:t>
                            </w:r>
                            <w:r w:rsidR="008207A8" w:rsidRPr="00BE23B3">
                              <w:rPr>
                                <w:rFonts w:ascii="Trebuchet MS" w:hAnsi="Trebuchet MS" w:cs="Arial"/>
                                <w:spacing w:val="-17"/>
                                <w:sz w:val="24"/>
                              </w:rPr>
                              <w:t xml:space="preserve"> </w:t>
                            </w:r>
                            <w:r w:rsidR="008207A8" w:rsidRPr="00BE23B3">
                              <w:rPr>
                                <w:rFonts w:ascii="Trebuchet MS" w:hAnsi="Trebuchet MS" w:cs="Arial"/>
                                <w:sz w:val="24"/>
                              </w:rPr>
                              <w:t>FE?</w:t>
                            </w:r>
                          </w:p>
                          <w:p w14:paraId="5137F153" w14:textId="71BC8970" w:rsidR="002B5E46" w:rsidRDefault="002B5E46" w:rsidP="002B5E46">
                            <w:pPr>
                              <w:pStyle w:val="BodyText"/>
                              <w:spacing w:before="105"/>
                              <w:ind w:left="11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35B8D" id="Text Box 14" o:spid="_x0000_s1029" type="#_x0000_t202" style="position:absolute;left:0;text-align:left;margin-left:400.3pt;margin-top:16pt;width:451.5pt;height:41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" fillcolor="#dff2fd" stroked="f">
                <v:textbox inset="0,0,0,0">
                  <w:txbxContent>
                    <w:p w14:paraId="699AC676" w14:textId="77777777" w:rsidR="008207A8" w:rsidRPr="00BE23B3" w:rsidRDefault="002B5E46" w:rsidP="008207A8">
                      <w:pPr>
                        <w:spacing w:before="11" w:line="249" w:lineRule="auto"/>
                        <w:ind w:left="175"/>
                        <w:rPr>
                          <w:rFonts w:ascii="Trebuchet MS" w:hAnsi="Trebuchet MS"/>
                          <w:sz w:val="24"/>
                        </w:rPr>
                      </w:pPr>
                      <w:r w:rsidRPr="00BE23B3">
                        <w:rPr>
                          <w:rFonts w:ascii="Trebuchet MS" w:hAnsi="Trebuchet MS" w:cs="Arial"/>
                          <w:b/>
                          <w:color w:val="0075BC"/>
                          <w:w w:val="90"/>
                          <w:sz w:val="24"/>
                          <w:szCs w:val="24"/>
                        </w:rPr>
                        <w:t>QUESTION</w:t>
                      </w:r>
                      <w:r w:rsidRPr="00BE23B3">
                        <w:rPr>
                          <w:rFonts w:ascii="Trebuchet MS" w:hAnsi="Trebuchet MS" w:cs="Arial"/>
                          <w:b/>
                          <w:color w:val="0075BC"/>
                          <w:spacing w:val="-1"/>
                          <w:sz w:val="24"/>
                          <w:szCs w:val="24"/>
                        </w:rPr>
                        <w:t xml:space="preserve"> </w:t>
                      </w:r>
                      <w:r w:rsidRPr="00BE23B3">
                        <w:rPr>
                          <w:rFonts w:ascii="Trebuchet MS" w:hAnsi="Trebuchet MS" w:cs="Arial"/>
                          <w:b/>
                          <w:color w:val="0075BC"/>
                          <w:w w:val="90"/>
                          <w:sz w:val="24"/>
                          <w:szCs w:val="24"/>
                        </w:rPr>
                        <w:t>3</w:t>
                      </w:r>
                      <w:r w:rsidRPr="00BE23B3">
                        <w:rPr>
                          <w:rFonts w:ascii="Trebuchet MS" w:hAnsi="Trebuchet MS" w:cs="Arial"/>
                          <w:b/>
                          <w:color w:val="0075BC"/>
                          <w:sz w:val="24"/>
                          <w:szCs w:val="24"/>
                        </w:rPr>
                        <w:t xml:space="preserve"> </w:t>
                      </w:r>
                      <w:r w:rsidRPr="00BE23B3">
                        <w:rPr>
                          <w:rFonts w:ascii="Trebuchet MS" w:hAnsi="Trebuchet MS" w:cs="Arial"/>
                          <w:color w:val="000000"/>
                          <w:w w:val="90"/>
                          <w:sz w:val="24"/>
                          <w:szCs w:val="24"/>
                        </w:rPr>
                        <w:t>–</w:t>
                      </w:r>
                      <w:r w:rsidRPr="00BE23B3">
                        <w:rPr>
                          <w:rFonts w:ascii="Trebuchet MS" w:hAnsi="Trebuchet MS"/>
                          <w:color w:val="000000"/>
                          <w:sz w:val="24"/>
                          <w:szCs w:val="24"/>
                        </w:rPr>
                        <w:t xml:space="preserve"> </w:t>
                      </w:r>
                      <w:r w:rsidR="008207A8" w:rsidRPr="00BE23B3">
                        <w:rPr>
                          <w:rFonts w:ascii="Trebuchet MS" w:hAnsi="Trebuchet MS" w:cs="Arial"/>
                          <w:spacing w:val="-6"/>
                          <w:sz w:val="24"/>
                        </w:rPr>
                        <w:t>Do</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you</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agree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that</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the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purpose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and</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principles</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combined</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are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appropriate</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for</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guiding</w:t>
                      </w:r>
                      <w:r w:rsidR="008207A8" w:rsidRPr="00BE23B3">
                        <w:rPr>
                          <w:rFonts w:ascii="Trebuchet MS" w:hAnsi="Trebuchet MS" w:cs="Arial"/>
                          <w:spacing w:val="-10"/>
                          <w:sz w:val="24"/>
                        </w:rPr>
                        <w:t xml:space="preserve"> </w:t>
                      </w:r>
                      <w:r w:rsidR="008207A8" w:rsidRPr="00BE23B3">
                        <w:rPr>
                          <w:rFonts w:ascii="Trebuchet MS" w:hAnsi="Trebuchet MS" w:cs="Arial"/>
                          <w:spacing w:val="-6"/>
                          <w:sz w:val="24"/>
                        </w:rPr>
                        <w:t xml:space="preserve">future </w:t>
                      </w:r>
                      <w:r w:rsidR="008207A8" w:rsidRPr="00BE23B3">
                        <w:rPr>
                          <w:rFonts w:ascii="Trebuchet MS" w:hAnsi="Trebuchet MS" w:cs="Arial"/>
                          <w:sz w:val="24"/>
                        </w:rPr>
                        <w:t>policy</w:t>
                      </w:r>
                      <w:r w:rsidR="008207A8" w:rsidRPr="00BE23B3">
                        <w:rPr>
                          <w:rFonts w:ascii="Trebuchet MS" w:hAnsi="Trebuchet MS" w:cs="Arial"/>
                          <w:spacing w:val="-17"/>
                          <w:sz w:val="24"/>
                        </w:rPr>
                        <w:t xml:space="preserve"> </w:t>
                      </w:r>
                      <w:r w:rsidR="008207A8" w:rsidRPr="00BE23B3">
                        <w:rPr>
                          <w:rFonts w:ascii="Trebuchet MS" w:hAnsi="Trebuchet MS" w:cs="Arial"/>
                          <w:sz w:val="24"/>
                        </w:rPr>
                        <w:t>and</w:t>
                      </w:r>
                      <w:r w:rsidR="008207A8" w:rsidRPr="00BE23B3">
                        <w:rPr>
                          <w:rFonts w:ascii="Trebuchet MS" w:hAnsi="Trebuchet MS" w:cs="Arial"/>
                          <w:spacing w:val="-17"/>
                          <w:sz w:val="24"/>
                        </w:rPr>
                        <w:t xml:space="preserve"> </w:t>
                      </w:r>
                      <w:r w:rsidR="008207A8" w:rsidRPr="00BE23B3">
                        <w:rPr>
                          <w:rFonts w:ascii="Trebuchet MS" w:hAnsi="Trebuchet MS" w:cs="Arial"/>
                          <w:sz w:val="24"/>
                        </w:rPr>
                        <w:t>delivery</w:t>
                      </w:r>
                      <w:r w:rsidR="008207A8" w:rsidRPr="00BE23B3">
                        <w:rPr>
                          <w:rFonts w:ascii="Trebuchet MS" w:hAnsi="Trebuchet MS" w:cs="Arial"/>
                          <w:spacing w:val="-17"/>
                          <w:sz w:val="24"/>
                        </w:rPr>
                        <w:t xml:space="preserve"> </w:t>
                      </w:r>
                      <w:r w:rsidR="008207A8" w:rsidRPr="00BE23B3">
                        <w:rPr>
                          <w:rFonts w:ascii="Trebuchet MS" w:hAnsi="Trebuchet MS" w:cs="Arial"/>
                          <w:sz w:val="24"/>
                        </w:rPr>
                        <w:t>of</w:t>
                      </w:r>
                      <w:r w:rsidR="008207A8" w:rsidRPr="00BE23B3">
                        <w:rPr>
                          <w:rFonts w:ascii="Trebuchet MS" w:hAnsi="Trebuchet MS" w:cs="Arial"/>
                          <w:spacing w:val="-17"/>
                          <w:sz w:val="24"/>
                        </w:rPr>
                        <w:t xml:space="preserve"> </w:t>
                      </w:r>
                      <w:r w:rsidR="008207A8" w:rsidRPr="00BE23B3">
                        <w:rPr>
                          <w:rFonts w:ascii="Trebuchet MS" w:hAnsi="Trebuchet MS" w:cs="Arial"/>
                          <w:sz w:val="24"/>
                        </w:rPr>
                        <w:t>level</w:t>
                      </w:r>
                      <w:r w:rsidR="008207A8" w:rsidRPr="00BE23B3">
                        <w:rPr>
                          <w:rFonts w:ascii="Trebuchet MS" w:hAnsi="Trebuchet MS" w:cs="Arial"/>
                          <w:spacing w:val="-17"/>
                          <w:sz w:val="24"/>
                        </w:rPr>
                        <w:t xml:space="preserve"> </w:t>
                      </w:r>
                      <w:r w:rsidR="008207A8" w:rsidRPr="00BE23B3">
                        <w:rPr>
                          <w:rFonts w:ascii="Trebuchet MS" w:hAnsi="Trebuchet MS" w:cs="Arial"/>
                          <w:sz w:val="24"/>
                        </w:rPr>
                        <w:t>4</w:t>
                      </w:r>
                      <w:r w:rsidR="008207A8" w:rsidRPr="00BE23B3">
                        <w:rPr>
                          <w:rFonts w:ascii="Trebuchet MS" w:hAnsi="Trebuchet MS" w:cs="Arial"/>
                          <w:spacing w:val="-17"/>
                          <w:sz w:val="24"/>
                        </w:rPr>
                        <w:t xml:space="preserve"> </w:t>
                      </w:r>
                      <w:r w:rsidR="008207A8" w:rsidRPr="00BE23B3">
                        <w:rPr>
                          <w:rFonts w:ascii="Trebuchet MS" w:hAnsi="Trebuchet MS" w:cs="Arial"/>
                          <w:sz w:val="24"/>
                        </w:rPr>
                        <w:t>and</w:t>
                      </w:r>
                      <w:r w:rsidR="008207A8" w:rsidRPr="00BE23B3">
                        <w:rPr>
                          <w:rFonts w:ascii="Trebuchet MS" w:hAnsi="Trebuchet MS" w:cs="Arial"/>
                          <w:spacing w:val="-17"/>
                          <w:sz w:val="24"/>
                        </w:rPr>
                        <w:t xml:space="preserve"> </w:t>
                      </w:r>
                      <w:r w:rsidR="008207A8" w:rsidRPr="00BE23B3">
                        <w:rPr>
                          <w:rFonts w:ascii="Trebuchet MS" w:hAnsi="Trebuchet MS" w:cs="Arial"/>
                          <w:sz w:val="24"/>
                        </w:rPr>
                        <w:t>5</w:t>
                      </w:r>
                      <w:r w:rsidR="008207A8" w:rsidRPr="00BE23B3">
                        <w:rPr>
                          <w:rFonts w:ascii="Trebuchet MS" w:hAnsi="Trebuchet MS" w:cs="Arial"/>
                          <w:spacing w:val="-17"/>
                          <w:sz w:val="24"/>
                        </w:rPr>
                        <w:t xml:space="preserve"> </w:t>
                      </w:r>
                      <w:r w:rsidR="008207A8" w:rsidRPr="00BE23B3">
                        <w:rPr>
                          <w:rFonts w:ascii="Trebuchet MS" w:hAnsi="Trebuchet MS" w:cs="Arial"/>
                          <w:sz w:val="24"/>
                        </w:rPr>
                        <w:t>provision</w:t>
                      </w:r>
                      <w:r w:rsidR="008207A8" w:rsidRPr="00BE23B3">
                        <w:rPr>
                          <w:rFonts w:ascii="Trebuchet MS" w:hAnsi="Trebuchet MS" w:cs="Arial"/>
                          <w:spacing w:val="-17"/>
                          <w:sz w:val="24"/>
                        </w:rPr>
                        <w:t xml:space="preserve"> </w:t>
                      </w:r>
                      <w:r w:rsidR="008207A8" w:rsidRPr="00BE23B3">
                        <w:rPr>
                          <w:rFonts w:ascii="Trebuchet MS" w:hAnsi="Trebuchet MS" w:cs="Arial"/>
                          <w:sz w:val="24"/>
                        </w:rPr>
                        <w:t>and</w:t>
                      </w:r>
                      <w:r w:rsidR="008207A8" w:rsidRPr="00BE23B3">
                        <w:rPr>
                          <w:rFonts w:ascii="Trebuchet MS" w:hAnsi="Trebuchet MS" w:cs="Arial"/>
                          <w:spacing w:val="-17"/>
                          <w:sz w:val="24"/>
                        </w:rPr>
                        <w:t xml:space="preserve"> </w:t>
                      </w:r>
                      <w:r w:rsidR="008207A8" w:rsidRPr="00BE23B3">
                        <w:rPr>
                          <w:rFonts w:ascii="Trebuchet MS" w:hAnsi="Trebuchet MS" w:cs="Arial"/>
                          <w:sz w:val="24"/>
                        </w:rPr>
                        <w:t>HE</w:t>
                      </w:r>
                      <w:r w:rsidR="008207A8" w:rsidRPr="00BE23B3">
                        <w:rPr>
                          <w:rFonts w:ascii="Trebuchet MS" w:hAnsi="Trebuchet MS" w:cs="Arial"/>
                          <w:spacing w:val="-17"/>
                          <w:sz w:val="24"/>
                        </w:rPr>
                        <w:t xml:space="preserve"> </w:t>
                      </w:r>
                      <w:r w:rsidR="008207A8" w:rsidRPr="00BE23B3">
                        <w:rPr>
                          <w:rFonts w:ascii="Trebuchet MS" w:hAnsi="Trebuchet MS" w:cs="Arial"/>
                          <w:sz w:val="24"/>
                        </w:rPr>
                        <w:t>in</w:t>
                      </w:r>
                      <w:r w:rsidR="008207A8" w:rsidRPr="00BE23B3">
                        <w:rPr>
                          <w:rFonts w:ascii="Trebuchet MS" w:hAnsi="Trebuchet MS" w:cs="Arial"/>
                          <w:spacing w:val="-17"/>
                          <w:sz w:val="24"/>
                        </w:rPr>
                        <w:t xml:space="preserve"> </w:t>
                      </w:r>
                      <w:r w:rsidR="008207A8" w:rsidRPr="00BE23B3">
                        <w:rPr>
                          <w:rFonts w:ascii="Trebuchet MS" w:hAnsi="Trebuchet MS" w:cs="Arial"/>
                          <w:sz w:val="24"/>
                        </w:rPr>
                        <w:t>FE?</w:t>
                      </w:r>
                    </w:p>
                    <w:p w14:paraId="5137F153" w14:textId="71BC8970" w:rsidR="002B5E46" w:rsidRDefault="002B5E46" w:rsidP="002B5E46">
                      <w:pPr>
                        <w:pStyle w:val="BodyText"/>
                        <w:spacing w:before="105"/>
                        <w:ind w:left="113"/>
                        <w:rPr>
                          <w:color w:val="000000"/>
                        </w:rPr>
                      </w:pPr>
                    </w:p>
                  </w:txbxContent>
                </v:textbox>
                <w10:wrap type="topAndBottom" anchorx="margin"/>
              </v:shape>
            </w:pict>
          </mc:Fallback>
        </mc:AlternateContent>
      </w:r>
    </w:p>
    <w:p w14:paraId="63CF8F9E" w14:textId="6F6DF20D" w:rsidR="00C85012" w:rsidRPr="00BE23B3" w:rsidRDefault="002241AC" w:rsidP="0002478D">
      <w:pPr>
        <w:spacing w:before="11" w:line="249" w:lineRule="auto"/>
        <w:rPr>
          <w:rFonts w:ascii="Trebuchet MS" w:hAnsi="Trebuchet MS"/>
          <w:sz w:val="24"/>
        </w:rPr>
      </w:pPr>
      <w:r w:rsidRPr="00B4526C">
        <w:rPr>
          <w:rFonts w:ascii="Arial" w:hAnsi="Arial" w:cs="Arial"/>
          <w:b/>
          <w:bCs/>
          <w:sz w:val="24"/>
          <w:szCs w:val="24"/>
        </w:rPr>
        <w:t>A3.</w:t>
      </w:r>
      <w:r w:rsidRPr="00B4526C">
        <w:rPr>
          <w:rFonts w:ascii="Arial" w:hAnsi="Arial" w:cs="Arial"/>
          <w:sz w:val="24"/>
          <w:szCs w:val="24"/>
        </w:rPr>
        <w:t xml:space="preserve"> </w:t>
      </w:r>
      <w:r w:rsidR="00D74C43" w:rsidRPr="00B4526C">
        <w:rPr>
          <w:rFonts w:ascii="Arial" w:hAnsi="Arial" w:cs="Arial"/>
          <w:sz w:val="24"/>
          <w:szCs w:val="24"/>
        </w:rPr>
        <w:t xml:space="preserve">CITB NI </w:t>
      </w:r>
      <w:r w:rsidR="00800740">
        <w:rPr>
          <w:rFonts w:ascii="Arial" w:hAnsi="Arial" w:cs="Arial"/>
          <w:sz w:val="24"/>
          <w:szCs w:val="24"/>
        </w:rPr>
        <w:t xml:space="preserve">agrees the combined purpose and principles are appropriate for </w:t>
      </w:r>
      <w:r w:rsidR="00C85012">
        <w:rPr>
          <w:rFonts w:ascii="Arial" w:hAnsi="Arial" w:cs="Arial"/>
          <w:sz w:val="24"/>
          <w:szCs w:val="24"/>
        </w:rPr>
        <w:t>guiding future</w:t>
      </w:r>
      <w:r w:rsidR="00C85012" w:rsidRPr="00C85012">
        <w:rPr>
          <w:rFonts w:ascii="Arial" w:hAnsi="Arial" w:cs="Arial"/>
          <w:spacing w:val="-6"/>
          <w:sz w:val="24"/>
        </w:rPr>
        <w:t xml:space="preserve"> </w:t>
      </w:r>
      <w:r w:rsidR="00C85012" w:rsidRPr="00C85012">
        <w:rPr>
          <w:rFonts w:ascii="Arial" w:hAnsi="Arial" w:cs="Arial"/>
          <w:sz w:val="24"/>
        </w:rPr>
        <w:t>policy</w:t>
      </w:r>
      <w:r w:rsidR="00C85012" w:rsidRPr="00C85012">
        <w:rPr>
          <w:rFonts w:ascii="Arial" w:hAnsi="Arial" w:cs="Arial"/>
          <w:spacing w:val="-17"/>
          <w:sz w:val="24"/>
        </w:rPr>
        <w:t xml:space="preserve"> </w:t>
      </w:r>
      <w:r w:rsidR="00C85012" w:rsidRPr="00C85012">
        <w:rPr>
          <w:rFonts w:ascii="Arial" w:hAnsi="Arial" w:cs="Arial"/>
          <w:sz w:val="24"/>
        </w:rPr>
        <w:t>and</w:t>
      </w:r>
      <w:r w:rsidR="00C85012" w:rsidRPr="00C85012">
        <w:rPr>
          <w:rFonts w:ascii="Arial" w:hAnsi="Arial" w:cs="Arial"/>
          <w:spacing w:val="-17"/>
          <w:sz w:val="24"/>
        </w:rPr>
        <w:t xml:space="preserve"> </w:t>
      </w:r>
      <w:r w:rsidR="00B03FE9">
        <w:rPr>
          <w:rFonts w:ascii="Arial" w:hAnsi="Arial" w:cs="Arial"/>
          <w:spacing w:val="-17"/>
          <w:sz w:val="24"/>
        </w:rPr>
        <w:t xml:space="preserve">the </w:t>
      </w:r>
      <w:r w:rsidR="00C85012" w:rsidRPr="00C85012">
        <w:rPr>
          <w:rFonts w:ascii="Arial" w:hAnsi="Arial" w:cs="Arial"/>
          <w:sz w:val="24"/>
        </w:rPr>
        <w:t>delivery</w:t>
      </w:r>
      <w:r w:rsidR="00C85012" w:rsidRPr="00C85012">
        <w:rPr>
          <w:rFonts w:ascii="Arial" w:hAnsi="Arial" w:cs="Arial"/>
          <w:spacing w:val="-17"/>
          <w:sz w:val="24"/>
        </w:rPr>
        <w:t xml:space="preserve"> </w:t>
      </w:r>
      <w:r w:rsidR="00C85012" w:rsidRPr="00C85012">
        <w:rPr>
          <w:rFonts w:ascii="Arial" w:hAnsi="Arial" w:cs="Arial"/>
          <w:sz w:val="24"/>
        </w:rPr>
        <w:t>of</w:t>
      </w:r>
      <w:r w:rsidR="00C85012" w:rsidRPr="00C85012">
        <w:rPr>
          <w:rFonts w:ascii="Arial" w:hAnsi="Arial" w:cs="Arial"/>
          <w:spacing w:val="-17"/>
          <w:sz w:val="24"/>
        </w:rPr>
        <w:t xml:space="preserve"> </w:t>
      </w:r>
      <w:r w:rsidR="005724BE">
        <w:rPr>
          <w:rFonts w:ascii="Arial" w:hAnsi="Arial" w:cs="Arial"/>
          <w:spacing w:val="-17"/>
          <w:sz w:val="24"/>
        </w:rPr>
        <w:t>high-quality</w:t>
      </w:r>
      <w:r w:rsidR="0038782B">
        <w:rPr>
          <w:rFonts w:ascii="Arial" w:hAnsi="Arial" w:cs="Arial"/>
          <w:spacing w:val="-17"/>
          <w:sz w:val="24"/>
        </w:rPr>
        <w:t xml:space="preserve"> </w:t>
      </w:r>
      <w:r w:rsidR="00C85012" w:rsidRPr="00C85012">
        <w:rPr>
          <w:rFonts w:ascii="Arial" w:hAnsi="Arial" w:cs="Arial"/>
          <w:sz w:val="24"/>
        </w:rPr>
        <w:t>level</w:t>
      </w:r>
      <w:r w:rsidR="00C85012" w:rsidRPr="00C85012">
        <w:rPr>
          <w:rFonts w:ascii="Arial" w:hAnsi="Arial" w:cs="Arial"/>
          <w:spacing w:val="-17"/>
          <w:sz w:val="24"/>
        </w:rPr>
        <w:t xml:space="preserve"> </w:t>
      </w:r>
      <w:r w:rsidR="00C85012" w:rsidRPr="00C85012">
        <w:rPr>
          <w:rFonts w:ascii="Arial" w:hAnsi="Arial" w:cs="Arial"/>
          <w:sz w:val="24"/>
        </w:rPr>
        <w:t>4</w:t>
      </w:r>
      <w:r w:rsidR="00C85012" w:rsidRPr="00C85012">
        <w:rPr>
          <w:rFonts w:ascii="Arial" w:hAnsi="Arial" w:cs="Arial"/>
          <w:spacing w:val="-17"/>
          <w:sz w:val="24"/>
        </w:rPr>
        <w:t xml:space="preserve"> </w:t>
      </w:r>
      <w:r w:rsidR="00C85012" w:rsidRPr="00C85012">
        <w:rPr>
          <w:rFonts w:ascii="Arial" w:hAnsi="Arial" w:cs="Arial"/>
          <w:sz w:val="24"/>
        </w:rPr>
        <w:t>and</w:t>
      </w:r>
      <w:r w:rsidR="00C85012" w:rsidRPr="00C85012">
        <w:rPr>
          <w:rFonts w:ascii="Arial" w:hAnsi="Arial" w:cs="Arial"/>
          <w:spacing w:val="-17"/>
          <w:sz w:val="24"/>
        </w:rPr>
        <w:t xml:space="preserve"> </w:t>
      </w:r>
      <w:r w:rsidR="00C85012" w:rsidRPr="00C85012">
        <w:rPr>
          <w:rFonts w:ascii="Arial" w:hAnsi="Arial" w:cs="Arial"/>
          <w:sz w:val="24"/>
        </w:rPr>
        <w:t>5</w:t>
      </w:r>
      <w:r w:rsidR="00C85012" w:rsidRPr="00C85012">
        <w:rPr>
          <w:rFonts w:ascii="Arial" w:hAnsi="Arial" w:cs="Arial"/>
          <w:spacing w:val="-17"/>
          <w:sz w:val="24"/>
        </w:rPr>
        <w:t xml:space="preserve"> </w:t>
      </w:r>
      <w:r w:rsidR="00C85012" w:rsidRPr="00C85012">
        <w:rPr>
          <w:rFonts w:ascii="Arial" w:hAnsi="Arial" w:cs="Arial"/>
          <w:sz w:val="24"/>
        </w:rPr>
        <w:t>provision</w:t>
      </w:r>
      <w:r w:rsidR="00C85012" w:rsidRPr="00C85012">
        <w:rPr>
          <w:rFonts w:ascii="Arial" w:hAnsi="Arial" w:cs="Arial"/>
          <w:spacing w:val="-17"/>
          <w:sz w:val="24"/>
        </w:rPr>
        <w:t xml:space="preserve"> </w:t>
      </w:r>
      <w:r w:rsidR="00C85012" w:rsidRPr="00C85012">
        <w:rPr>
          <w:rFonts w:ascii="Arial" w:hAnsi="Arial" w:cs="Arial"/>
          <w:sz w:val="24"/>
        </w:rPr>
        <w:t>and</w:t>
      </w:r>
      <w:r w:rsidR="00C85012" w:rsidRPr="00C85012">
        <w:rPr>
          <w:rFonts w:ascii="Arial" w:hAnsi="Arial" w:cs="Arial"/>
          <w:spacing w:val="-17"/>
          <w:sz w:val="24"/>
        </w:rPr>
        <w:t xml:space="preserve"> </w:t>
      </w:r>
      <w:r w:rsidR="00C85012" w:rsidRPr="00C85012">
        <w:rPr>
          <w:rFonts w:ascii="Arial" w:hAnsi="Arial" w:cs="Arial"/>
          <w:sz w:val="24"/>
        </w:rPr>
        <w:t>HE</w:t>
      </w:r>
      <w:r w:rsidR="00C85012" w:rsidRPr="00C85012">
        <w:rPr>
          <w:rFonts w:ascii="Arial" w:hAnsi="Arial" w:cs="Arial"/>
          <w:spacing w:val="-17"/>
          <w:sz w:val="24"/>
        </w:rPr>
        <w:t xml:space="preserve"> </w:t>
      </w:r>
      <w:r w:rsidR="00C85012" w:rsidRPr="00C85012">
        <w:rPr>
          <w:rFonts w:ascii="Arial" w:hAnsi="Arial" w:cs="Arial"/>
          <w:sz w:val="24"/>
        </w:rPr>
        <w:t>in</w:t>
      </w:r>
      <w:r w:rsidR="00C85012" w:rsidRPr="00C85012">
        <w:rPr>
          <w:rFonts w:ascii="Arial" w:hAnsi="Arial" w:cs="Arial"/>
          <w:spacing w:val="-17"/>
          <w:sz w:val="24"/>
        </w:rPr>
        <w:t xml:space="preserve"> </w:t>
      </w:r>
      <w:r w:rsidR="00C85012" w:rsidRPr="00C85012">
        <w:rPr>
          <w:rFonts w:ascii="Arial" w:hAnsi="Arial" w:cs="Arial"/>
          <w:sz w:val="24"/>
        </w:rPr>
        <w:t>FE</w:t>
      </w:r>
      <w:r w:rsidR="005C0F79">
        <w:rPr>
          <w:rFonts w:ascii="Arial" w:hAnsi="Arial" w:cs="Arial"/>
          <w:sz w:val="24"/>
        </w:rPr>
        <w:t>.</w:t>
      </w:r>
    </w:p>
    <w:p w14:paraId="6D287FF3" w14:textId="36B552BE" w:rsidR="00077CA9" w:rsidRPr="00B4526C" w:rsidRDefault="00165E9E" w:rsidP="00C6056C">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42" behindDoc="1" locked="0" layoutInCell="1" allowOverlap="1" wp14:anchorId="589D7DB1" wp14:editId="1F997839">
                <wp:simplePos x="0" y="0"/>
                <wp:positionH relativeFrom="margin">
                  <wp:align>right</wp:align>
                </wp:positionH>
                <wp:positionV relativeFrom="paragraph">
                  <wp:posOffset>197290</wp:posOffset>
                </wp:positionV>
                <wp:extent cx="5734050" cy="548640"/>
                <wp:effectExtent l="0" t="0" r="0" b="381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486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C0E2" w14:textId="77777777" w:rsidR="004224D6" w:rsidRPr="004224D6" w:rsidRDefault="00AE6E9E" w:rsidP="004224D6">
                            <w:pPr>
                              <w:pStyle w:val="BodyText"/>
                              <w:spacing w:before="105"/>
                              <w:ind w:left="113"/>
                              <w:rPr>
                                <w:color w:val="000000"/>
                                <w:spacing w:val="-10"/>
                              </w:rPr>
                            </w:pPr>
                            <w:r w:rsidRPr="004224D6">
                              <w:rPr>
                                <w:b/>
                                <w:color w:val="0075BC"/>
                                <w:spacing w:val="-8"/>
                              </w:rPr>
                              <w:t>QUESTION</w:t>
                            </w:r>
                            <w:r w:rsidRPr="004224D6">
                              <w:rPr>
                                <w:b/>
                                <w:color w:val="0075BC"/>
                                <w:spacing w:val="-10"/>
                              </w:rPr>
                              <w:t xml:space="preserve"> </w:t>
                            </w:r>
                            <w:r w:rsidRPr="004224D6">
                              <w:rPr>
                                <w:b/>
                                <w:color w:val="0075BC"/>
                                <w:spacing w:val="-8"/>
                              </w:rPr>
                              <w:t>4</w:t>
                            </w:r>
                            <w:r w:rsidRPr="004224D6">
                              <w:rPr>
                                <w:b/>
                                <w:color w:val="0075BC"/>
                                <w:spacing w:val="-9"/>
                              </w:rPr>
                              <w:t xml:space="preserve"> </w:t>
                            </w:r>
                            <w:r w:rsidRPr="004224D6">
                              <w:rPr>
                                <w:color w:val="000000"/>
                                <w:spacing w:val="-8"/>
                              </w:rPr>
                              <w:t>–</w:t>
                            </w:r>
                            <w:r w:rsidRPr="004224D6">
                              <w:rPr>
                                <w:color w:val="000000"/>
                                <w:spacing w:val="-10"/>
                              </w:rPr>
                              <w:t xml:space="preserve"> </w:t>
                            </w:r>
                            <w:r w:rsidR="004224D6" w:rsidRPr="004224D6">
                              <w:rPr>
                                <w:color w:val="000000"/>
                                <w:spacing w:val="-10"/>
                              </w:rPr>
                              <w:t>If not, what should be removed or added to the purpose or principles and why?</w:t>
                            </w:r>
                          </w:p>
                          <w:p w14:paraId="01F8198D" w14:textId="74F088A6" w:rsidR="00AE6E9E" w:rsidRDefault="00AE6E9E" w:rsidP="00AE6E9E">
                            <w:pPr>
                              <w:pStyle w:val="BodyText"/>
                              <w:spacing w:before="105"/>
                              <w:ind w:left="11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7DB1" id="Text Box 13" o:spid="_x0000_s1030" type="#_x0000_t202" style="position:absolute;left:0;text-align:left;margin-left:400.3pt;margin-top:15.55pt;width:451.5pt;height:43.2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" fillcolor="#dff2fd" stroked="f">
                <v:textbox inset="0,0,0,0">
                  <w:txbxContent>
                    <w:p w14:paraId="692CC0E2" w14:textId="77777777" w:rsidR="004224D6" w:rsidRPr="004224D6" w:rsidRDefault="00AE6E9E" w:rsidP="004224D6">
                      <w:pPr>
                        <w:pStyle w:val="BodyText"/>
                        <w:spacing w:before="105"/>
                        <w:ind w:left="113"/>
                        <w:rPr>
                          <w:color w:val="000000"/>
                          <w:spacing w:val="-10"/>
                        </w:rPr>
                      </w:pPr>
                      <w:r w:rsidRPr="004224D6">
                        <w:rPr>
                          <w:b/>
                          <w:color w:val="0075BC"/>
                          <w:spacing w:val="-8"/>
                        </w:rPr>
                        <w:t>QUESTION</w:t>
                      </w:r>
                      <w:r w:rsidRPr="004224D6">
                        <w:rPr>
                          <w:b/>
                          <w:color w:val="0075BC"/>
                          <w:spacing w:val="-10"/>
                        </w:rPr>
                        <w:t xml:space="preserve"> </w:t>
                      </w:r>
                      <w:r w:rsidRPr="004224D6">
                        <w:rPr>
                          <w:b/>
                          <w:color w:val="0075BC"/>
                          <w:spacing w:val="-8"/>
                        </w:rPr>
                        <w:t>4</w:t>
                      </w:r>
                      <w:r w:rsidRPr="004224D6">
                        <w:rPr>
                          <w:b/>
                          <w:color w:val="0075BC"/>
                          <w:spacing w:val="-9"/>
                        </w:rPr>
                        <w:t xml:space="preserve"> </w:t>
                      </w:r>
                      <w:r w:rsidRPr="004224D6">
                        <w:rPr>
                          <w:color w:val="000000"/>
                          <w:spacing w:val="-8"/>
                        </w:rPr>
                        <w:t>–</w:t>
                      </w:r>
                      <w:r w:rsidRPr="004224D6">
                        <w:rPr>
                          <w:color w:val="000000"/>
                          <w:spacing w:val="-10"/>
                        </w:rPr>
                        <w:t xml:space="preserve"> </w:t>
                      </w:r>
                      <w:r w:rsidR="004224D6" w:rsidRPr="004224D6">
                        <w:rPr>
                          <w:color w:val="000000"/>
                          <w:spacing w:val="-10"/>
                        </w:rPr>
                        <w:t>If not, what should be removed or added to the purpose or principles and why?</w:t>
                      </w:r>
                    </w:p>
                    <w:p w14:paraId="01F8198D" w14:textId="74F088A6" w:rsidR="00AE6E9E" w:rsidRDefault="00AE6E9E" w:rsidP="00AE6E9E">
                      <w:pPr>
                        <w:pStyle w:val="BodyText"/>
                        <w:spacing w:before="105"/>
                        <w:ind w:left="113"/>
                        <w:rPr>
                          <w:color w:val="000000"/>
                        </w:rPr>
                      </w:pPr>
                    </w:p>
                  </w:txbxContent>
                </v:textbox>
                <w10:wrap type="topAndBottom" anchorx="margin"/>
              </v:shape>
            </w:pict>
          </mc:Fallback>
        </mc:AlternateContent>
      </w:r>
    </w:p>
    <w:p w14:paraId="4FFF0BC1" w14:textId="3710E0BA" w:rsidR="00AB0818" w:rsidRPr="00B4526C" w:rsidRDefault="00077CA9" w:rsidP="00C6056C">
      <w:pPr>
        <w:rPr>
          <w:rFonts w:ascii="Arial" w:hAnsi="Arial" w:cs="Arial"/>
          <w:sz w:val="24"/>
          <w:szCs w:val="24"/>
        </w:rPr>
      </w:pPr>
      <w:r w:rsidRPr="00B4526C">
        <w:rPr>
          <w:rFonts w:ascii="Arial" w:hAnsi="Arial" w:cs="Arial"/>
          <w:b/>
          <w:bCs/>
          <w:sz w:val="24"/>
          <w:szCs w:val="24"/>
        </w:rPr>
        <w:t>A4.</w:t>
      </w:r>
      <w:r w:rsidRPr="00B4526C">
        <w:rPr>
          <w:rFonts w:ascii="Arial" w:hAnsi="Arial" w:cs="Arial"/>
          <w:sz w:val="24"/>
          <w:szCs w:val="24"/>
        </w:rPr>
        <w:t xml:space="preserve"> CITB NI</w:t>
      </w:r>
      <w:r w:rsidR="001D2B61" w:rsidRPr="00B4526C">
        <w:rPr>
          <w:rFonts w:ascii="Arial" w:hAnsi="Arial" w:cs="Arial"/>
          <w:sz w:val="24"/>
          <w:szCs w:val="24"/>
        </w:rPr>
        <w:t xml:space="preserve"> </w:t>
      </w:r>
      <w:r w:rsidR="007A1FEC">
        <w:rPr>
          <w:rFonts w:ascii="Arial" w:hAnsi="Arial" w:cs="Arial"/>
          <w:sz w:val="24"/>
          <w:szCs w:val="24"/>
        </w:rPr>
        <w:t xml:space="preserve">believes the </w:t>
      </w:r>
      <w:r w:rsidR="00A92182">
        <w:rPr>
          <w:rFonts w:ascii="Arial" w:hAnsi="Arial" w:cs="Arial"/>
          <w:sz w:val="24"/>
          <w:szCs w:val="24"/>
        </w:rPr>
        <w:t xml:space="preserve">purposes and principles are adequate </w:t>
      </w:r>
      <w:r w:rsidR="00AF7EA7">
        <w:rPr>
          <w:rFonts w:ascii="Arial" w:hAnsi="Arial" w:cs="Arial"/>
          <w:sz w:val="24"/>
          <w:szCs w:val="24"/>
        </w:rPr>
        <w:t>and that nothing needs to be removed or added from what is currently included.</w:t>
      </w:r>
    </w:p>
    <w:p w14:paraId="7D5386CA" w14:textId="1D8A015C" w:rsidR="00AB0818" w:rsidRPr="00B4526C" w:rsidRDefault="0037368F" w:rsidP="00C6056C">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43" behindDoc="1" locked="0" layoutInCell="1" allowOverlap="1" wp14:anchorId="39C1CBEE" wp14:editId="2A4AB057">
                <wp:simplePos x="0" y="0"/>
                <wp:positionH relativeFrom="margin">
                  <wp:align>center</wp:align>
                </wp:positionH>
                <wp:positionV relativeFrom="paragraph">
                  <wp:posOffset>178728</wp:posOffset>
                </wp:positionV>
                <wp:extent cx="5734050" cy="397510"/>
                <wp:effectExtent l="0" t="0" r="0" b="254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9751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2F016" w14:textId="77777777" w:rsidR="008310A5" w:rsidRPr="008310A5" w:rsidRDefault="00AE6E9E" w:rsidP="008310A5">
                            <w:pPr>
                              <w:pStyle w:val="BodyText"/>
                              <w:spacing w:before="104" w:line="259" w:lineRule="auto"/>
                              <w:ind w:left="113"/>
                              <w:rPr>
                                <w:color w:val="000000"/>
                                <w:spacing w:val="-8"/>
                              </w:rPr>
                            </w:pPr>
                            <w:r>
                              <w:rPr>
                                <w:b/>
                                <w:color w:val="0075BC"/>
                                <w:spacing w:val="-8"/>
                              </w:rPr>
                              <w:t xml:space="preserve">QUESTION 5 </w:t>
                            </w:r>
                            <w:r>
                              <w:rPr>
                                <w:color w:val="000000"/>
                                <w:spacing w:val="-8"/>
                              </w:rPr>
                              <w:t xml:space="preserve">– </w:t>
                            </w:r>
                            <w:r w:rsidR="008310A5" w:rsidRPr="008310A5">
                              <w:rPr>
                                <w:color w:val="000000"/>
                                <w:spacing w:val="-8"/>
                              </w:rPr>
                              <w:t>Have you any other comments on the Purpose and Principles Section?</w:t>
                            </w:r>
                          </w:p>
                          <w:p w14:paraId="6C213B56" w14:textId="0C817C7F" w:rsidR="00AE6E9E" w:rsidRDefault="00AE6E9E" w:rsidP="00AE6E9E">
                            <w:pPr>
                              <w:pStyle w:val="BodyText"/>
                              <w:spacing w:before="104" w:line="259" w:lineRule="auto"/>
                              <w:ind w:left="11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1CBEE" id="Text Box 12" o:spid="_x0000_s1031" type="#_x0000_t202" style="position:absolute;left:0;text-align:left;margin-left:0;margin-top:14.05pt;width:451.5pt;height:31.3pt;z-index:-251658237;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" fillcolor="#dff2fd" stroked="f">
                <v:textbox inset="0,0,0,0">
                  <w:txbxContent>
                    <w:p w14:paraId="77C2F016" w14:textId="77777777" w:rsidR="008310A5" w:rsidRPr="008310A5" w:rsidRDefault="00AE6E9E" w:rsidP="008310A5">
                      <w:pPr>
                        <w:pStyle w:val="BodyText"/>
                        <w:spacing w:before="104" w:line="259" w:lineRule="auto"/>
                        <w:ind w:left="113"/>
                        <w:rPr>
                          <w:color w:val="000000"/>
                          <w:spacing w:val="-8"/>
                        </w:rPr>
                      </w:pPr>
                      <w:r>
                        <w:rPr>
                          <w:b/>
                          <w:color w:val="0075BC"/>
                          <w:spacing w:val="-8"/>
                        </w:rPr>
                        <w:t xml:space="preserve">QUESTION 5 </w:t>
                      </w:r>
                      <w:r>
                        <w:rPr>
                          <w:color w:val="000000"/>
                          <w:spacing w:val="-8"/>
                        </w:rPr>
                        <w:t xml:space="preserve">– </w:t>
                      </w:r>
                      <w:r w:rsidR="008310A5" w:rsidRPr="008310A5">
                        <w:rPr>
                          <w:color w:val="000000"/>
                          <w:spacing w:val="-8"/>
                        </w:rPr>
                        <w:t>Have you any other comments on the Purpose and Principles Section?</w:t>
                      </w:r>
                    </w:p>
                    <w:p w14:paraId="6C213B56" w14:textId="0C817C7F" w:rsidR="00AE6E9E" w:rsidRDefault="00AE6E9E" w:rsidP="00AE6E9E">
                      <w:pPr>
                        <w:pStyle w:val="BodyText"/>
                        <w:spacing w:before="104" w:line="259" w:lineRule="auto"/>
                        <w:ind w:left="113"/>
                        <w:rPr>
                          <w:color w:val="000000"/>
                        </w:rPr>
                      </w:pPr>
                    </w:p>
                  </w:txbxContent>
                </v:textbox>
                <w10:wrap type="topAndBottom" anchorx="margin"/>
              </v:shape>
            </w:pict>
          </mc:Fallback>
        </mc:AlternateContent>
      </w:r>
    </w:p>
    <w:p w14:paraId="7E6A2D0A" w14:textId="6C3CA908" w:rsidR="00A56376" w:rsidRPr="00B4526C" w:rsidRDefault="00AB0818" w:rsidP="00C6056C">
      <w:pPr>
        <w:rPr>
          <w:rFonts w:ascii="Arial" w:hAnsi="Arial" w:cs="Arial"/>
          <w:sz w:val="24"/>
          <w:szCs w:val="24"/>
        </w:rPr>
      </w:pPr>
      <w:r w:rsidRPr="00B4526C">
        <w:rPr>
          <w:rFonts w:ascii="Arial" w:hAnsi="Arial" w:cs="Arial"/>
          <w:b/>
          <w:bCs/>
          <w:sz w:val="24"/>
          <w:szCs w:val="24"/>
        </w:rPr>
        <w:t>A5.</w:t>
      </w:r>
      <w:r w:rsidRPr="00B4526C">
        <w:rPr>
          <w:rFonts w:ascii="Arial" w:hAnsi="Arial" w:cs="Arial"/>
          <w:sz w:val="24"/>
          <w:szCs w:val="24"/>
        </w:rPr>
        <w:t xml:space="preserve"> </w:t>
      </w:r>
      <w:r w:rsidR="00D61816" w:rsidRPr="00B4526C">
        <w:rPr>
          <w:rFonts w:ascii="Arial" w:hAnsi="Arial" w:cs="Arial"/>
          <w:sz w:val="24"/>
          <w:szCs w:val="24"/>
        </w:rPr>
        <w:t xml:space="preserve">CITB NI </w:t>
      </w:r>
      <w:r w:rsidR="008310A5">
        <w:rPr>
          <w:rFonts w:ascii="Arial" w:hAnsi="Arial" w:cs="Arial"/>
          <w:sz w:val="24"/>
          <w:szCs w:val="24"/>
        </w:rPr>
        <w:t>has no further comments to make on the purpose and principles section.</w:t>
      </w:r>
    </w:p>
    <w:p w14:paraId="60FA527D" w14:textId="6E2D82E7" w:rsidR="005D2162" w:rsidRPr="00B4526C" w:rsidRDefault="00062927" w:rsidP="00C6056C">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44" behindDoc="1" locked="0" layoutInCell="1" allowOverlap="1" wp14:anchorId="31A7B649" wp14:editId="25A14AA3">
                <wp:simplePos x="0" y="0"/>
                <wp:positionH relativeFrom="margin">
                  <wp:align>right</wp:align>
                </wp:positionH>
                <wp:positionV relativeFrom="paragraph">
                  <wp:posOffset>196215</wp:posOffset>
                </wp:positionV>
                <wp:extent cx="5734050" cy="52324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32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23DF" w14:textId="77777777" w:rsidR="0074011D" w:rsidRPr="0074011D" w:rsidRDefault="00AE6E9E" w:rsidP="0074011D">
                            <w:pPr>
                              <w:pStyle w:val="BodyText"/>
                              <w:spacing w:before="104" w:line="259" w:lineRule="auto"/>
                              <w:ind w:left="113" w:right="322"/>
                              <w:rPr>
                                <w:color w:val="000000"/>
                                <w:spacing w:val="-13"/>
                              </w:rPr>
                            </w:pPr>
                            <w:r w:rsidRPr="00A24BB3">
                              <w:rPr>
                                <w:b/>
                                <w:color w:val="0075BC"/>
                                <w:spacing w:val="-6"/>
                              </w:rPr>
                              <w:t>QUESTION</w:t>
                            </w:r>
                            <w:r w:rsidRPr="00A24BB3">
                              <w:rPr>
                                <w:b/>
                                <w:color w:val="0075BC"/>
                                <w:spacing w:val="-13"/>
                              </w:rPr>
                              <w:t xml:space="preserve"> </w:t>
                            </w:r>
                            <w:r w:rsidRPr="00A24BB3">
                              <w:rPr>
                                <w:b/>
                                <w:color w:val="0075BC"/>
                                <w:spacing w:val="-6"/>
                              </w:rPr>
                              <w:t>6</w:t>
                            </w:r>
                            <w:r w:rsidRPr="00A24BB3">
                              <w:rPr>
                                <w:b/>
                                <w:color w:val="0075BC"/>
                                <w:spacing w:val="-13"/>
                              </w:rPr>
                              <w:t xml:space="preserve"> </w:t>
                            </w:r>
                            <w:r w:rsidRPr="00A24BB3">
                              <w:rPr>
                                <w:color w:val="000000"/>
                                <w:spacing w:val="-6"/>
                              </w:rPr>
                              <w:t>–</w:t>
                            </w:r>
                            <w:r w:rsidRPr="00A24BB3">
                              <w:rPr>
                                <w:color w:val="000000"/>
                                <w:spacing w:val="-13"/>
                              </w:rPr>
                              <w:t xml:space="preserve"> </w:t>
                            </w:r>
                            <w:r w:rsidR="0074011D" w:rsidRPr="00A24BB3">
                              <w:rPr>
                                <w:color w:val="000000"/>
                                <w:spacing w:val="-13"/>
                              </w:rPr>
                              <w:t>Do you agree that options 2 and 3 are the most appropriate for further consideration? If not, why not?</w:t>
                            </w:r>
                          </w:p>
                          <w:p w14:paraId="507B682B" w14:textId="38BEE23A" w:rsidR="00AE6E9E" w:rsidRDefault="00AE6E9E" w:rsidP="00AE6E9E">
                            <w:pPr>
                              <w:pStyle w:val="BodyText"/>
                              <w:spacing w:before="104"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7B649" id="Text Box 11" o:spid="_x0000_s1032" type="#_x0000_t202" style="position:absolute;left:0;text-align:left;margin-left:400.3pt;margin-top:15.45pt;width:451.5pt;height:41.2pt;z-index:-25165823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" fillcolor="#dff2fd" stroked="f">
                <v:textbox inset="0,0,0,0">
                  <w:txbxContent>
                    <w:p w14:paraId="107A23DF" w14:textId="77777777" w:rsidR="0074011D" w:rsidRPr="0074011D" w:rsidRDefault="00AE6E9E" w:rsidP="0074011D">
                      <w:pPr>
                        <w:pStyle w:val="BodyText"/>
                        <w:spacing w:before="104" w:line="259" w:lineRule="auto"/>
                        <w:ind w:left="113" w:right="322"/>
                        <w:rPr>
                          <w:color w:val="000000"/>
                          <w:spacing w:val="-13"/>
                        </w:rPr>
                      </w:pPr>
                      <w:r w:rsidRPr="00A24BB3">
                        <w:rPr>
                          <w:b/>
                          <w:color w:val="0075BC"/>
                          <w:spacing w:val="-6"/>
                        </w:rPr>
                        <w:t>QUESTION</w:t>
                      </w:r>
                      <w:r w:rsidRPr="00A24BB3">
                        <w:rPr>
                          <w:b/>
                          <w:color w:val="0075BC"/>
                          <w:spacing w:val="-13"/>
                        </w:rPr>
                        <w:t xml:space="preserve"> </w:t>
                      </w:r>
                      <w:r w:rsidRPr="00A24BB3">
                        <w:rPr>
                          <w:b/>
                          <w:color w:val="0075BC"/>
                          <w:spacing w:val="-6"/>
                        </w:rPr>
                        <w:t>6</w:t>
                      </w:r>
                      <w:r w:rsidRPr="00A24BB3">
                        <w:rPr>
                          <w:b/>
                          <w:color w:val="0075BC"/>
                          <w:spacing w:val="-13"/>
                        </w:rPr>
                        <w:t xml:space="preserve"> </w:t>
                      </w:r>
                      <w:r w:rsidRPr="00A24BB3">
                        <w:rPr>
                          <w:color w:val="000000"/>
                          <w:spacing w:val="-6"/>
                        </w:rPr>
                        <w:t>–</w:t>
                      </w:r>
                      <w:r w:rsidRPr="00A24BB3">
                        <w:rPr>
                          <w:color w:val="000000"/>
                          <w:spacing w:val="-13"/>
                        </w:rPr>
                        <w:t xml:space="preserve"> </w:t>
                      </w:r>
                      <w:r w:rsidR="0074011D" w:rsidRPr="00A24BB3">
                        <w:rPr>
                          <w:color w:val="000000"/>
                          <w:spacing w:val="-13"/>
                        </w:rPr>
                        <w:t>Do you agree that options 2 and 3 are the most appropriate for further consideration? If not, why not?</w:t>
                      </w:r>
                    </w:p>
                    <w:p w14:paraId="507B682B" w14:textId="38BEE23A" w:rsidR="00AE6E9E" w:rsidRDefault="00AE6E9E" w:rsidP="00AE6E9E">
                      <w:pPr>
                        <w:pStyle w:val="BodyText"/>
                        <w:spacing w:before="104" w:line="259" w:lineRule="auto"/>
                        <w:ind w:left="113" w:right="322"/>
                        <w:rPr>
                          <w:color w:val="000000"/>
                        </w:rPr>
                      </w:pPr>
                    </w:p>
                  </w:txbxContent>
                </v:textbox>
                <w10:wrap type="topAndBottom" anchorx="margin"/>
              </v:shape>
            </w:pict>
          </mc:Fallback>
        </mc:AlternateContent>
      </w:r>
    </w:p>
    <w:p w14:paraId="600A9578" w14:textId="5ECA755B" w:rsidR="00B21931" w:rsidRPr="00E75384" w:rsidRDefault="005D2162" w:rsidP="00B21931">
      <w:pPr>
        <w:rPr>
          <w:rFonts w:ascii="Arial" w:hAnsi="Arial" w:cs="Arial"/>
          <w:sz w:val="24"/>
          <w:szCs w:val="24"/>
        </w:rPr>
      </w:pPr>
      <w:r w:rsidRPr="00615918">
        <w:rPr>
          <w:rFonts w:ascii="Arial" w:hAnsi="Arial" w:cs="Arial"/>
          <w:b/>
          <w:bCs/>
          <w:sz w:val="24"/>
          <w:szCs w:val="24"/>
        </w:rPr>
        <w:t>A6.</w:t>
      </w:r>
      <w:r w:rsidRPr="00615918">
        <w:rPr>
          <w:rFonts w:ascii="Arial" w:hAnsi="Arial" w:cs="Arial"/>
          <w:sz w:val="24"/>
          <w:szCs w:val="24"/>
        </w:rPr>
        <w:t xml:space="preserve"> </w:t>
      </w:r>
      <w:r w:rsidR="009938FB" w:rsidRPr="00615918">
        <w:rPr>
          <w:rFonts w:ascii="Arial" w:hAnsi="Arial" w:cs="Arial"/>
          <w:sz w:val="24"/>
          <w:szCs w:val="24"/>
        </w:rPr>
        <w:t xml:space="preserve">CITB NI </w:t>
      </w:r>
      <w:r w:rsidR="00913C85">
        <w:rPr>
          <w:rFonts w:ascii="Arial" w:hAnsi="Arial" w:cs="Arial"/>
          <w:sz w:val="24"/>
          <w:szCs w:val="24"/>
        </w:rPr>
        <w:t>would tend to agree</w:t>
      </w:r>
      <w:r w:rsidR="00FB0A06">
        <w:rPr>
          <w:rFonts w:ascii="Arial" w:hAnsi="Arial" w:cs="Arial"/>
          <w:sz w:val="24"/>
          <w:szCs w:val="24"/>
        </w:rPr>
        <w:t xml:space="preserve"> </w:t>
      </w:r>
      <w:r w:rsidR="004676FA" w:rsidRPr="00615918">
        <w:rPr>
          <w:rFonts w:ascii="Arial" w:hAnsi="Arial" w:cs="Arial"/>
          <w:sz w:val="24"/>
          <w:szCs w:val="24"/>
        </w:rPr>
        <w:t xml:space="preserve">option 3 </w:t>
      </w:r>
      <w:r w:rsidR="00165E9E">
        <w:rPr>
          <w:rFonts w:ascii="Arial" w:hAnsi="Arial" w:cs="Arial"/>
          <w:sz w:val="24"/>
          <w:szCs w:val="24"/>
        </w:rPr>
        <w:t>may</w:t>
      </w:r>
      <w:r w:rsidR="0037368F">
        <w:rPr>
          <w:rFonts w:ascii="Arial" w:hAnsi="Arial" w:cs="Arial"/>
          <w:sz w:val="24"/>
          <w:szCs w:val="24"/>
        </w:rPr>
        <w:t xml:space="preserve"> be</w:t>
      </w:r>
      <w:r w:rsidR="004676FA" w:rsidRPr="00615918">
        <w:rPr>
          <w:rFonts w:ascii="Arial" w:hAnsi="Arial" w:cs="Arial"/>
          <w:sz w:val="24"/>
          <w:szCs w:val="24"/>
        </w:rPr>
        <w:t xml:space="preserve"> </w:t>
      </w:r>
      <w:r w:rsidR="001F7937">
        <w:rPr>
          <w:rFonts w:ascii="Arial" w:hAnsi="Arial" w:cs="Arial"/>
          <w:sz w:val="24"/>
          <w:szCs w:val="24"/>
        </w:rPr>
        <w:t>m</w:t>
      </w:r>
      <w:r w:rsidR="004676FA" w:rsidRPr="00615918">
        <w:rPr>
          <w:rFonts w:ascii="Arial" w:hAnsi="Arial" w:cs="Arial"/>
          <w:sz w:val="24"/>
          <w:szCs w:val="24"/>
        </w:rPr>
        <w:t xml:space="preserve">ost appropriate </w:t>
      </w:r>
      <w:r w:rsidR="00D32490" w:rsidRPr="00615918">
        <w:rPr>
          <w:rFonts w:ascii="Arial" w:hAnsi="Arial" w:cs="Arial"/>
          <w:sz w:val="24"/>
          <w:szCs w:val="24"/>
        </w:rPr>
        <w:t>for further consideration</w:t>
      </w:r>
      <w:r w:rsidR="007A0B39" w:rsidRPr="00615918">
        <w:rPr>
          <w:rFonts w:ascii="Arial" w:hAnsi="Arial" w:cs="Arial"/>
          <w:sz w:val="24"/>
          <w:szCs w:val="24"/>
        </w:rPr>
        <w:t>.</w:t>
      </w:r>
      <w:r w:rsidR="002B7B50" w:rsidRPr="00615918">
        <w:t xml:space="preserve"> </w:t>
      </w:r>
      <w:r w:rsidR="00940860" w:rsidRPr="006B115D">
        <w:rPr>
          <w:rFonts w:ascii="Arial" w:hAnsi="Arial" w:cs="Arial"/>
          <w:b/>
          <w:bCs/>
          <w:sz w:val="24"/>
          <w:szCs w:val="24"/>
        </w:rPr>
        <w:t>Option 3:</w:t>
      </w:r>
      <w:r w:rsidR="00516584" w:rsidRPr="006B115D">
        <w:rPr>
          <w:rFonts w:ascii="Arial" w:hAnsi="Arial" w:cs="Arial"/>
          <w:b/>
          <w:bCs/>
          <w:sz w:val="24"/>
          <w:szCs w:val="24"/>
        </w:rPr>
        <w:t xml:space="preserve"> Remove the preference for a particular level 4 or 5 qualification but put in place an overarching approval process</w:t>
      </w:r>
      <w:r w:rsidR="009F6EAA" w:rsidRPr="006B115D">
        <w:rPr>
          <w:rFonts w:ascii="Arial" w:hAnsi="Arial" w:cs="Arial"/>
          <w:b/>
          <w:bCs/>
          <w:sz w:val="24"/>
          <w:szCs w:val="24"/>
        </w:rPr>
        <w:t>.</w:t>
      </w:r>
      <w:r w:rsidR="00841714" w:rsidRPr="00615918">
        <w:rPr>
          <w:rFonts w:ascii="Arial" w:hAnsi="Arial" w:cs="Arial"/>
          <w:sz w:val="24"/>
          <w:szCs w:val="24"/>
        </w:rPr>
        <w:t xml:space="preserve"> </w:t>
      </w:r>
      <w:r w:rsidR="008E2AD8" w:rsidRPr="006B115D">
        <w:rPr>
          <w:rFonts w:ascii="Arial" w:hAnsi="Arial" w:cs="Arial"/>
          <w:i/>
          <w:iCs/>
          <w:sz w:val="24"/>
          <w:szCs w:val="24"/>
        </w:rPr>
        <w:t>(</w:t>
      </w:r>
      <w:r w:rsidR="00841714" w:rsidRPr="006B115D">
        <w:rPr>
          <w:rFonts w:ascii="Arial" w:hAnsi="Arial" w:cs="Arial"/>
          <w:i/>
          <w:iCs/>
          <w:sz w:val="24"/>
          <w:szCs w:val="24"/>
        </w:rPr>
        <w:t xml:space="preserve">We </w:t>
      </w:r>
      <w:r w:rsidR="005C0F79" w:rsidRPr="006B115D">
        <w:rPr>
          <w:rFonts w:ascii="Arial" w:hAnsi="Arial" w:cs="Arial"/>
          <w:i/>
          <w:iCs/>
          <w:sz w:val="24"/>
          <w:szCs w:val="24"/>
        </w:rPr>
        <w:t xml:space="preserve">strongly </w:t>
      </w:r>
      <w:r w:rsidR="00841714" w:rsidRPr="006B115D">
        <w:rPr>
          <w:rFonts w:ascii="Arial" w:hAnsi="Arial" w:cs="Arial"/>
          <w:i/>
          <w:iCs/>
          <w:sz w:val="24"/>
          <w:szCs w:val="24"/>
        </w:rPr>
        <w:t>suggest reading</w:t>
      </w:r>
      <w:r w:rsidR="00C50D57" w:rsidRPr="006B115D">
        <w:rPr>
          <w:rFonts w:ascii="Arial" w:hAnsi="Arial" w:cs="Arial"/>
          <w:i/>
          <w:iCs/>
          <w:sz w:val="24"/>
          <w:szCs w:val="24"/>
        </w:rPr>
        <w:t xml:space="preserve"> paragraph</w:t>
      </w:r>
      <w:r w:rsidR="004B3196" w:rsidRPr="006B115D">
        <w:rPr>
          <w:rFonts w:ascii="Arial" w:hAnsi="Arial" w:cs="Arial"/>
          <w:i/>
          <w:iCs/>
          <w:sz w:val="24"/>
          <w:szCs w:val="24"/>
        </w:rPr>
        <w:t>s</w:t>
      </w:r>
      <w:r w:rsidR="00C50D57" w:rsidRPr="006B115D">
        <w:rPr>
          <w:rFonts w:ascii="Arial" w:hAnsi="Arial" w:cs="Arial"/>
          <w:i/>
          <w:iCs/>
          <w:sz w:val="24"/>
          <w:szCs w:val="24"/>
        </w:rPr>
        <w:t xml:space="preserve"> </w:t>
      </w:r>
      <w:r w:rsidR="00860251" w:rsidRPr="006B115D">
        <w:rPr>
          <w:rFonts w:ascii="Arial" w:hAnsi="Arial" w:cs="Arial"/>
          <w:i/>
          <w:iCs/>
          <w:sz w:val="24"/>
          <w:szCs w:val="24"/>
        </w:rPr>
        <w:t xml:space="preserve">55 </w:t>
      </w:r>
      <w:r w:rsidR="004B3196" w:rsidRPr="006B115D">
        <w:rPr>
          <w:rFonts w:ascii="Arial" w:hAnsi="Arial" w:cs="Arial"/>
          <w:i/>
          <w:iCs/>
          <w:sz w:val="24"/>
          <w:szCs w:val="24"/>
        </w:rPr>
        <w:t>–</w:t>
      </w:r>
      <w:r w:rsidR="00860251" w:rsidRPr="006B115D">
        <w:rPr>
          <w:rFonts w:ascii="Arial" w:hAnsi="Arial" w:cs="Arial"/>
          <w:i/>
          <w:iCs/>
          <w:sz w:val="24"/>
          <w:szCs w:val="24"/>
        </w:rPr>
        <w:t xml:space="preserve"> </w:t>
      </w:r>
      <w:r w:rsidR="004B3196" w:rsidRPr="006B115D">
        <w:rPr>
          <w:rFonts w:ascii="Arial" w:hAnsi="Arial" w:cs="Arial"/>
          <w:i/>
          <w:iCs/>
          <w:sz w:val="24"/>
          <w:szCs w:val="24"/>
        </w:rPr>
        <w:t xml:space="preserve">70 from the main body of the </w:t>
      </w:r>
      <w:r w:rsidR="00555349" w:rsidRPr="006B115D">
        <w:rPr>
          <w:rFonts w:ascii="Arial" w:hAnsi="Arial" w:cs="Arial"/>
          <w:i/>
          <w:iCs/>
          <w:sz w:val="24"/>
          <w:szCs w:val="24"/>
        </w:rPr>
        <w:t xml:space="preserve">consultation to get a full understanding of the arguments for and against </w:t>
      </w:r>
      <w:r w:rsidR="008E2AD8" w:rsidRPr="006B115D">
        <w:rPr>
          <w:rFonts w:ascii="Arial" w:hAnsi="Arial" w:cs="Arial"/>
          <w:i/>
          <w:iCs/>
          <w:sz w:val="24"/>
          <w:szCs w:val="24"/>
        </w:rPr>
        <w:t>each option.)</w:t>
      </w:r>
      <w:r w:rsidR="002500E2" w:rsidRPr="006B115D">
        <w:rPr>
          <w:rFonts w:ascii="Arial" w:hAnsi="Arial" w:cs="Arial"/>
          <w:i/>
          <w:iCs/>
          <w:sz w:val="24"/>
          <w:szCs w:val="24"/>
        </w:rPr>
        <w:t xml:space="preserve"> </w:t>
      </w:r>
    </w:p>
    <w:p w14:paraId="1D734129" w14:textId="77777777" w:rsidR="00212C67" w:rsidRDefault="00FE6A74" w:rsidP="009F40ED">
      <w:pPr>
        <w:rPr>
          <w:rStyle w:val="cf01"/>
          <w:rFonts w:ascii="Arial" w:hAnsi="Arial" w:cs="Arial"/>
          <w:sz w:val="24"/>
          <w:szCs w:val="24"/>
        </w:rPr>
      </w:pPr>
      <w:r>
        <w:rPr>
          <w:rStyle w:val="cf01"/>
          <w:rFonts w:ascii="Arial" w:hAnsi="Arial" w:cs="Arial"/>
          <w:sz w:val="24"/>
          <w:szCs w:val="24"/>
        </w:rPr>
        <w:t>However, w</w:t>
      </w:r>
      <w:r w:rsidR="00F618F5">
        <w:rPr>
          <w:rStyle w:val="cf01"/>
          <w:rFonts w:ascii="Arial" w:hAnsi="Arial" w:cs="Arial"/>
          <w:sz w:val="24"/>
          <w:szCs w:val="24"/>
        </w:rPr>
        <w:t>e</w:t>
      </w:r>
      <w:r w:rsidR="007D4A84" w:rsidRPr="007D4A84">
        <w:rPr>
          <w:rStyle w:val="cf01"/>
          <w:rFonts w:ascii="Arial" w:hAnsi="Arial" w:cs="Arial"/>
          <w:sz w:val="24"/>
          <w:szCs w:val="24"/>
        </w:rPr>
        <w:t xml:space="preserve"> </w:t>
      </w:r>
      <w:r>
        <w:rPr>
          <w:rStyle w:val="cf01"/>
          <w:rFonts w:ascii="Arial" w:hAnsi="Arial" w:cs="Arial"/>
          <w:sz w:val="24"/>
          <w:szCs w:val="24"/>
        </w:rPr>
        <w:t xml:space="preserve">are aware </w:t>
      </w:r>
      <w:r w:rsidR="00794786">
        <w:rPr>
          <w:rStyle w:val="cf01"/>
          <w:rFonts w:ascii="Arial" w:hAnsi="Arial" w:cs="Arial"/>
          <w:sz w:val="24"/>
          <w:szCs w:val="24"/>
        </w:rPr>
        <w:t xml:space="preserve">of certain instances </w:t>
      </w:r>
      <w:r w:rsidR="007D4A84" w:rsidRPr="007D4A84">
        <w:rPr>
          <w:rStyle w:val="cf01"/>
          <w:rFonts w:ascii="Arial" w:hAnsi="Arial" w:cs="Arial"/>
          <w:sz w:val="24"/>
          <w:szCs w:val="24"/>
        </w:rPr>
        <w:t>FE Colleges revert</w:t>
      </w:r>
      <w:r w:rsidR="009F40ED">
        <w:rPr>
          <w:rStyle w:val="cf01"/>
          <w:rFonts w:ascii="Arial" w:hAnsi="Arial" w:cs="Arial"/>
          <w:sz w:val="24"/>
          <w:szCs w:val="24"/>
        </w:rPr>
        <w:t>ing</w:t>
      </w:r>
      <w:r w:rsidR="00794786">
        <w:rPr>
          <w:rStyle w:val="cf01"/>
          <w:rFonts w:ascii="Arial" w:hAnsi="Arial" w:cs="Arial"/>
          <w:sz w:val="24"/>
          <w:szCs w:val="24"/>
        </w:rPr>
        <w:t xml:space="preserve"> to </w:t>
      </w:r>
      <w:r w:rsidR="007D4A84" w:rsidRPr="007D4A84">
        <w:rPr>
          <w:rStyle w:val="cf01"/>
          <w:rFonts w:ascii="Arial" w:hAnsi="Arial" w:cs="Arial"/>
          <w:sz w:val="24"/>
          <w:szCs w:val="24"/>
        </w:rPr>
        <w:t>the HNC/D model</w:t>
      </w:r>
      <w:r w:rsidR="00CC50DD">
        <w:rPr>
          <w:rStyle w:val="cf01"/>
          <w:rFonts w:ascii="Arial" w:hAnsi="Arial" w:cs="Arial"/>
          <w:sz w:val="24"/>
          <w:szCs w:val="24"/>
        </w:rPr>
        <w:t>.</w:t>
      </w:r>
      <w:r w:rsidR="007D4A84" w:rsidRPr="007D4A84">
        <w:rPr>
          <w:rStyle w:val="cf01"/>
          <w:rFonts w:ascii="Arial" w:hAnsi="Arial" w:cs="Arial"/>
          <w:sz w:val="24"/>
          <w:szCs w:val="24"/>
        </w:rPr>
        <w:t xml:space="preserve"> </w:t>
      </w:r>
      <w:r w:rsidR="00CC50DD">
        <w:rPr>
          <w:rStyle w:val="cf01"/>
          <w:rFonts w:ascii="Arial" w:hAnsi="Arial" w:cs="Arial"/>
          <w:sz w:val="24"/>
          <w:szCs w:val="24"/>
        </w:rPr>
        <w:t>E</w:t>
      </w:r>
      <w:r w:rsidR="00553931">
        <w:rPr>
          <w:rStyle w:val="cf01"/>
          <w:rFonts w:ascii="Arial" w:hAnsi="Arial" w:cs="Arial"/>
          <w:sz w:val="24"/>
          <w:szCs w:val="24"/>
        </w:rPr>
        <w:t>ngagement</w:t>
      </w:r>
      <w:r w:rsidR="007D4A84" w:rsidRPr="007D4A84">
        <w:rPr>
          <w:rStyle w:val="cf01"/>
          <w:rFonts w:ascii="Arial" w:hAnsi="Arial" w:cs="Arial"/>
          <w:sz w:val="24"/>
          <w:szCs w:val="24"/>
        </w:rPr>
        <w:t xml:space="preserve"> </w:t>
      </w:r>
      <w:r w:rsidR="00553931">
        <w:rPr>
          <w:rStyle w:val="cf01"/>
          <w:rFonts w:ascii="Arial" w:hAnsi="Arial" w:cs="Arial"/>
          <w:sz w:val="24"/>
          <w:szCs w:val="24"/>
        </w:rPr>
        <w:t>with</w:t>
      </w:r>
      <w:r w:rsidR="007D4A84" w:rsidRPr="007D4A84">
        <w:rPr>
          <w:rStyle w:val="cf01"/>
          <w:rFonts w:ascii="Arial" w:hAnsi="Arial" w:cs="Arial"/>
          <w:sz w:val="24"/>
          <w:szCs w:val="24"/>
        </w:rPr>
        <w:t xml:space="preserve"> employers in areas where Level 3,4 &amp; 5 quals have a traditional track record, like construction, the</w:t>
      </w:r>
      <w:r w:rsidR="00C9333F">
        <w:rPr>
          <w:rStyle w:val="cf01"/>
          <w:rFonts w:ascii="Arial" w:hAnsi="Arial" w:cs="Arial"/>
          <w:sz w:val="24"/>
          <w:szCs w:val="24"/>
        </w:rPr>
        <w:t>re</w:t>
      </w:r>
      <w:r w:rsidR="007D4A84" w:rsidRPr="007D4A84">
        <w:rPr>
          <w:rStyle w:val="cf01"/>
          <w:rFonts w:ascii="Arial" w:hAnsi="Arial" w:cs="Arial"/>
          <w:sz w:val="24"/>
          <w:szCs w:val="24"/>
        </w:rPr>
        <w:t xml:space="preserve"> </w:t>
      </w:r>
      <w:r w:rsidR="00C9333F">
        <w:rPr>
          <w:rStyle w:val="cf01"/>
          <w:rFonts w:ascii="Arial" w:hAnsi="Arial" w:cs="Arial"/>
          <w:sz w:val="24"/>
          <w:szCs w:val="24"/>
        </w:rPr>
        <w:t xml:space="preserve">are those that </w:t>
      </w:r>
      <w:r w:rsidR="007D4A84" w:rsidRPr="007D4A84">
        <w:rPr>
          <w:rStyle w:val="cf01"/>
          <w:rFonts w:ascii="Arial" w:hAnsi="Arial" w:cs="Arial"/>
          <w:sz w:val="24"/>
          <w:szCs w:val="24"/>
        </w:rPr>
        <w:t>still prefer and understand them over FD's.</w:t>
      </w:r>
      <w:r w:rsidR="000433CF">
        <w:rPr>
          <w:rStyle w:val="cf01"/>
          <w:rFonts w:ascii="Arial" w:hAnsi="Arial" w:cs="Arial"/>
          <w:sz w:val="24"/>
          <w:szCs w:val="24"/>
        </w:rPr>
        <w:t xml:space="preserve"> </w:t>
      </w:r>
      <w:r w:rsidR="00B161EB" w:rsidRPr="007D4A84">
        <w:rPr>
          <w:rStyle w:val="cf01"/>
          <w:rFonts w:ascii="Arial" w:hAnsi="Arial" w:cs="Arial"/>
          <w:sz w:val="24"/>
          <w:szCs w:val="24"/>
        </w:rPr>
        <w:t>FD</w:t>
      </w:r>
      <w:r w:rsidR="00B161EB">
        <w:rPr>
          <w:rStyle w:val="cf01"/>
          <w:rFonts w:ascii="Arial" w:hAnsi="Arial" w:cs="Arial"/>
          <w:sz w:val="24"/>
          <w:szCs w:val="24"/>
        </w:rPr>
        <w:t>s</w:t>
      </w:r>
      <w:r w:rsidR="007D4A84" w:rsidRPr="007D4A84">
        <w:rPr>
          <w:rStyle w:val="cf01"/>
          <w:rFonts w:ascii="Arial" w:hAnsi="Arial" w:cs="Arial"/>
          <w:sz w:val="24"/>
          <w:szCs w:val="24"/>
        </w:rPr>
        <w:t xml:space="preserve"> w</w:t>
      </w:r>
      <w:r w:rsidR="008C26BE">
        <w:rPr>
          <w:rStyle w:val="cf01"/>
          <w:rFonts w:ascii="Arial" w:hAnsi="Arial" w:cs="Arial"/>
          <w:sz w:val="24"/>
          <w:szCs w:val="24"/>
        </w:rPr>
        <w:t>ere</w:t>
      </w:r>
      <w:r w:rsidR="007D4A84" w:rsidRPr="007D4A84">
        <w:rPr>
          <w:rStyle w:val="cf01"/>
          <w:rFonts w:ascii="Arial" w:hAnsi="Arial" w:cs="Arial"/>
          <w:sz w:val="24"/>
          <w:szCs w:val="24"/>
        </w:rPr>
        <w:t xml:space="preserve"> </w:t>
      </w:r>
      <w:r w:rsidR="008441B2">
        <w:rPr>
          <w:rStyle w:val="cf01"/>
          <w:rFonts w:ascii="Arial" w:hAnsi="Arial" w:cs="Arial"/>
          <w:sz w:val="24"/>
          <w:szCs w:val="24"/>
        </w:rPr>
        <w:t xml:space="preserve">developed </w:t>
      </w:r>
      <w:r w:rsidR="007D4A84" w:rsidRPr="007D4A84">
        <w:rPr>
          <w:rStyle w:val="cf01"/>
          <w:rFonts w:ascii="Arial" w:hAnsi="Arial" w:cs="Arial"/>
          <w:sz w:val="24"/>
          <w:szCs w:val="24"/>
        </w:rPr>
        <w:t xml:space="preserve">to introduce </w:t>
      </w:r>
      <w:r w:rsidR="008C26BE">
        <w:rPr>
          <w:rStyle w:val="cf01"/>
          <w:rFonts w:ascii="Arial" w:hAnsi="Arial" w:cs="Arial"/>
          <w:sz w:val="24"/>
          <w:szCs w:val="24"/>
        </w:rPr>
        <w:t>qualifications</w:t>
      </w:r>
      <w:r w:rsidR="007D4A84" w:rsidRPr="007D4A84">
        <w:rPr>
          <w:rStyle w:val="cf01"/>
          <w:rFonts w:ascii="Arial" w:hAnsi="Arial" w:cs="Arial"/>
          <w:sz w:val="24"/>
          <w:szCs w:val="24"/>
        </w:rPr>
        <w:t xml:space="preserve"> in areas where "technician" grades did not exist</w:t>
      </w:r>
      <w:r w:rsidR="00D418C3">
        <w:rPr>
          <w:rStyle w:val="cf01"/>
          <w:rFonts w:ascii="Arial" w:hAnsi="Arial" w:cs="Arial"/>
          <w:sz w:val="24"/>
          <w:szCs w:val="24"/>
        </w:rPr>
        <w:t xml:space="preserve">. </w:t>
      </w:r>
      <w:r w:rsidR="00CC652E">
        <w:rPr>
          <w:rStyle w:val="cf01"/>
          <w:rFonts w:ascii="Arial" w:hAnsi="Arial" w:cs="Arial"/>
          <w:sz w:val="24"/>
          <w:szCs w:val="24"/>
        </w:rPr>
        <w:t>Th</w:t>
      </w:r>
      <w:r w:rsidR="00E9443A">
        <w:rPr>
          <w:rStyle w:val="cf01"/>
          <w:rFonts w:ascii="Arial" w:hAnsi="Arial" w:cs="Arial"/>
          <w:sz w:val="24"/>
          <w:szCs w:val="24"/>
        </w:rPr>
        <w:t>ere</w:t>
      </w:r>
      <w:r w:rsidR="00CC652E">
        <w:rPr>
          <w:rStyle w:val="cf01"/>
          <w:rFonts w:ascii="Arial" w:hAnsi="Arial" w:cs="Arial"/>
          <w:sz w:val="24"/>
          <w:szCs w:val="24"/>
        </w:rPr>
        <w:t xml:space="preserve"> is an opposing viewpoint </w:t>
      </w:r>
      <w:r w:rsidR="0012511E">
        <w:rPr>
          <w:rStyle w:val="cf01"/>
          <w:rFonts w:ascii="Arial" w:hAnsi="Arial" w:cs="Arial"/>
          <w:sz w:val="24"/>
          <w:szCs w:val="24"/>
        </w:rPr>
        <w:t xml:space="preserve">held by </w:t>
      </w:r>
      <w:r w:rsidR="000433CF">
        <w:rPr>
          <w:rStyle w:val="cf01"/>
          <w:rFonts w:ascii="Arial" w:hAnsi="Arial" w:cs="Arial"/>
          <w:sz w:val="24"/>
          <w:szCs w:val="24"/>
        </w:rPr>
        <w:t xml:space="preserve">some </w:t>
      </w:r>
      <w:r w:rsidR="003C3975">
        <w:rPr>
          <w:rStyle w:val="cf01"/>
          <w:rFonts w:ascii="Arial" w:hAnsi="Arial" w:cs="Arial"/>
          <w:sz w:val="24"/>
          <w:szCs w:val="24"/>
        </w:rPr>
        <w:t xml:space="preserve">within </w:t>
      </w:r>
      <w:r w:rsidR="00F9728E">
        <w:rPr>
          <w:rStyle w:val="cf01"/>
          <w:rFonts w:ascii="Arial" w:hAnsi="Arial" w:cs="Arial"/>
          <w:sz w:val="24"/>
          <w:szCs w:val="24"/>
        </w:rPr>
        <w:t xml:space="preserve">the construction </w:t>
      </w:r>
      <w:r w:rsidR="003C3975">
        <w:rPr>
          <w:rStyle w:val="cf01"/>
          <w:rFonts w:ascii="Arial" w:hAnsi="Arial" w:cs="Arial"/>
          <w:sz w:val="24"/>
          <w:szCs w:val="24"/>
        </w:rPr>
        <w:t xml:space="preserve">sector, </w:t>
      </w:r>
      <w:r w:rsidR="00CC652E">
        <w:rPr>
          <w:rStyle w:val="cf01"/>
          <w:rFonts w:ascii="Arial" w:hAnsi="Arial" w:cs="Arial"/>
          <w:sz w:val="24"/>
          <w:szCs w:val="24"/>
        </w:rPr>
        <w:t xml:space="preserve">that these </w:t>
      </w:r>
      <w:r w:rsidR="00B161EB">
        <w:rPr>
          <w:rStyle w:val="cf01"/>
          <w:rFonts w:ascii="Arial" w:hAnsi="Arial" w:cs="Arial"/>
          <w:sz w:val="24"/>
          <w:szCs w:val="24"/>
        </w:rPr>
        <w:t>FDs</w:t>
      </w:r>
      <w:r w:rsidR="00484B7E">
        <w:rPr>
          <w:rStyle w:val="cf01"/>
          <w:rFonts w:ascii="Arial" w:hAnsi="Arial" w:cs="Arial"/>
          <w:sz w:val="24"/>
          <w:szCs w:val="24"/>
        </w:rPr>
        <w:t xml:space="preserve"> did</w:t>
      </w:r>
      <w:r w:rsidR="007D4A84" w:rsidRPr="007D4A84">
        <w:rPr>
          <w:rStyle w:val="cf01"/>
          <w:rFonts w:ascii="Arial" w:hAnsi="Arial" w:cs="Arial"/>
          <w:sz w:val="24"/>
          <w:szCs w:val="24"/>
        </w:rPr>
        <w:t xml:space="preserve"> not improve the level or quality of the qualification, only changed the </w:t>
      </w:r>
      <w:r w:rsidR="00E9443A" w:rsidRPr="007D4A84">
        <w:rPr>
          <w:rStyle w:val="cf01"/>
          <w:rFonts w:ascii="Arial" w:hAnsi="Arial" w:cs="Arial"/>
          <w:sz w:val="24"/>
          <w:szCs w:val="24"/>
        </w:rPr>
        <w:t>name,</w:t>
      </w:r>
      <w:r w:rsidR="007D4A84" w:rsidRPr="007D4A84">
        <w:rPr>
          <w:rStyle w:val="cf01"/>
          <w:rFonts w:ascii="Arial" w:hAnsi="Arial" w:cs="Arial"/>
          <w:sz w:val="24"/>
          <w:szCs w:val="24"/>
        </w:rPr>
        <w:t xml:space="preserve"> confus</w:t>
      </w:r>
      <w:r w:rsidR="00F9728E">
        <w:rPr>
          <w:rStyle w:val="cf01"/>
          <w:rFonts w:ascii="Arial" w:hAnsi="Arial" w:cs="Arial"/>
          <w:sz w:val="24"/>
          <w:szCs w:val="24"/>
        </w:rPr>
        <w:t>ing</w:t>
      </w:r>
      <w:r w:rsidR="007D4A84" w:rsidRPr="007D4A84">
        <w:rPr>
          <w:rStyle w:val="cf01"/>
          <w:rFonts w:ascii="Arial" w:hAnsi="Arial" w:cs="Arial"/>
          <w:sz w:val="24"/>
          <w:szCs w:val="24"/>
        </w:rPr>
        <w:t xml:space="preserve"> the industry and learners. </w:t>
      </w:r>
    </w:p>
    <w:p w14:paraId="0DF33EF5" w14:textId="38E7534B" w:rsidR="000765E7" w:rsidRDefault="007D4A84" w:rsidP="00212C67">
      <w:pPr>
        <w:ind w:firstLine="720"/>
        <w:rPr>
          <w:rStyle w:val="cf01"/>
          <w:rFonts w:ascii="Arial" w:hAnsi="Arial" w:cs="Arial"/>
          <w:sz w:val="24"/>
          <w:szCs w:val="24"/>
        </w:rPr>
      </w:pPr>
      <w:r w:rsidRPr="007D4A84">
        <w:rPr>
          <w:rStyle w:val="cf01"/>
          <w:rFonts w:ascii="Arial" w:hAnsi="Arial" w:cs="Arial"/>
          <w:sz w:val="24"/>
          <w:szCs w:val="24"/>
        </w:rPr>
        <w:lastRenderedPageBreak/>
        <w:t>Option 3 is</w:t>
      </w:r>
      <w:r w:rsidR="002A1489">
        <w:rPr>
          <w:rStyle w:val="cf01"/>
          <w:rFonts w:ascii="Arial" w:hAnsi="Arial" w:cs="Arial"/>
          <w:sz w:val="24"/>
          <w:szCs w:val="24"/>
        </w:rPr>
        <w:t xml:space="preserve"> </w:t>
      </w:r>
      <w:r w:rsidRPr="007D4A84">
        <w:rPr>
          <w:rStyle w:val="cf01"/>
          <w:rFonts w:ascii="Arial" w:hAnsi="Arial" w:cs="Arial"/>
          <w:sz w:val="24"/>
          <w:szCs w:val="24"/>
        </w:rPr>
        <w:t xml:space="preserve">preferred by the Department / Government </w:t>
      </w:r>
      <w:r w:rsidR="00466ACA">
        <w:rPr>
          <w:rStyle w:val="cf01"/>
          <w:rFonts w:ascii="Arial" w:hAnsi="Arial" w:cs="Arial"/>
          <w:sz w:val="24"/>
          <w:szCs w:val="24"/>
        </w:rPr>
        <w:t>as</w:t>
      </w:r>
      <w:r w:rsidRPr="007D4A84">
        <w:rPr>
          <w:rStyle w:val="cf01"/>
          <w:rFonts w:ascii="Arial" w:hAnsi="Arial" w:cs="Arial"/>
          <w:sz w:val="24"/>
          <w:szCs w:val="24"/>
        </w:rPr>
        <w:t xml:space="preserve"> they </w:t>
      </w:r>
      <w:r w:rsidR="00EA334B">
        <w:rPr>
          <w:rStyle w:val="cf01"/>
          <w:rFonts w:ascii="Arial" w:hAnsi="Arial" w:cs="Arial"/>
          <w:sz w:val="24"/>
          <w:szCs w:val="24"/>
        </w:rPr>
        <w:t>developed</w:t>
      </w:r>
      <w:r w:rsidRPr="007D4A84">
        <w:rPr>
          <w:rStyle w:val="cf01"/>
          <w:rFonts w:ascii="Arial" w:hAnsi="Arial" w:cs="Arial"/>
          <w:sz w:val="24"/>
          <w:szCs w:val="24"/>
        </w:rPr>
        <w:t xml:space="preserve"> it and it allows sectors with no history of that technician grade to have it available. </w:t>
      </w:r>
    </w:p>
    <w:p w14:paraId="2D65EDA8" w14:textId="799616BD" w:rsidR="00615918" w:rsidRPr="00247123" w:rsidRDefault="007D4A84" w:rsidP="00C6056C">
      <w:pPr>
        <w:rPr>
          <w:rFonts w:ascii="Arial" w:hAnsi="Arial" w:cs="Arial"/>
          <w:sz w:val="24"/>
          <w:szCs w:val="24"/>
        </w:rPr>
      </w:pPr>
      <w:r w:rsidRPr="00247123">
        <w:rPr>
          <w:rStyle w:val="cf01"/>
          <w:rFonts w:ascii="Arial" w:hAnsi="Arial" w:cs="Arial"/>
          <w:b/>
          <w:bCs/>
          <w:sz w:val="24"/>
          <w:szCs w:val="24"/>
        </w:rPr>
        <w:t>Making it a "preferred option" may result in alternatives not being funded.</w:t>
      </w:r>
    </w:p>
    <w:p w14:paraId="4FBAC3AF" w14:textId="6566A21C" w:rsidR="00AE6E9E" w:rsidRPr="00B4526C" w:rsidRDefault="00AE6E9E" w:rsidP="00C6056C">
      <w:pPr>
        <w:rPr>
          <w:rFonts w:ascii="Arial" w:hAnsi="Arial" w:cs="Arial"/>
          <w:b/>
          <w:bCs/>
          <w:sz w:val="24"/>
          <w:szCs w:val="24"/>
        </w:rPr>
      </w:pPr>
      <w:r w:rsidRPr="00B4526C">
        <w:rPr>
          <w:rFonts w:ascii="Arial" w:hAnsi="Arial" w:cs="Arial"/>
          <w:noProof/>
        </w:rPr>
        <mc:AlternateContent>
          <mc:Choice Requires="wps">
            <w:drawing>
              <wp:anchor distT="0" distB="0" distL="0" distR="0" simplePos="0" relativeHeight="251658245" behindDoc="1" locked="0" layoutInCell="1" allowOverlap="1" wp14:anchorId="6F9027A8" wp14:editId="77F52804">
                <wp:simplePos x="0" y="0"/>
                <wp:positionH relativeFrom="margin">
                  <wp:align>right</wp:align>
                </wp:positionH>
                <wp:positionV relativeFrom="paragraph">
                  <wp:posOffset>205105</wp:posOffset>
                </wp:positionV>
                <wp:extent cx="5727700" cy="675640"/>
                <wp:effectExtent l="0" t="0" r="6350" b="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7586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54D945" w14:textId="77777777" w:rsidR="004C22DD" w:rsidRPr="004C22DD" w:rsidRDefault="00AE6E9E" w:rsidP="004C22DD">
                            <w:pPr>
                              <w:pStyle w:val="BodyText"/>
                              <w:spacing w:before="104" w:line="259" w:lineRule="auto"/>
                              <w:ind w:left="113" w:right="322"/>
                              <w:rPr>
                                <w:color w:val="000000"/>
                                <w:spacing w:val="-8"/>
                              </w:rPr>
                            </w:pPr>
                            <w:r w:rsidRPr="00A24BB3">
                              <w:rPr>
                                <w:b/>
                                <w:color w:val="0075BC"/>
                                <w:spacing w:val="-8"/>
                              </w:rPr>
                              <w:t xml:space="preserve">QUESTION 7 </w:t>
                            </w:r>
                            <w:r w:rsidRPr="00A24BB3">
                              <w:rPr>
                                <w:color w:val="000000"/>
                                <w:spacing w:val="-8"/>
                              </w:rPr>
                              <w:t xml:space="preserve">– </w:t>
                            </w:r>
                            <w:r w:rsidR="004C22DD" w:rsidRPr="00A24BB3">
                              <w:rPr>
                                <w:color w:val="000000"/>
                                <w:spacing w:val="-8"/>
                              </w:rPr>
                              <w:t>Do you think option 2 or option 3 better meets the purpose and principles we have set out for level 4 and level 5 qualifications? Are there any additional arguments for or against either of the options that you would make?</w:t>
                            </w:r>
                          </w:p>
                          <w:p w14:paraId="4AF20204" w14:textId="091FED08" w:rsidR="00AE6E9E" w:rsidRDefault="00AE6E9E" w:rsidP="00AE6E9E">
                            <w:pPr>
                              <w:pStyle w:val="BodyText"/>
                              <w:spacing w:before="104"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027A8" id="Text Box 10" o:spid="_x0000_s1033" type="#_x0000_t202" style="position:absolute;left:0;text-align:left;margin-left:399.8pt;margin-top:16.15pt;width:451pt;height:53.2pt;z-index:-25165823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" fillcolor="#dff2fd" stroked="f">
                <v:textbox inset="0,0,0,0">
                  <w:txbxContent>
                    <w:p w14:paraId="2354D945" w14:textId="77777777" w:rsidR="004C22DD" w:rsidRPr="004C22DD" w:rsidRDefault="00AE6E9E" w:rsidP="004C22DD">
                      <w:pPr>
                        <w:pStyle w:val="BodyText"/>
                        <w:spacing w:before="104" w:line="259" w:lineRule="auto"/>
                        <w:ind w:left="113" w:right="322"/>
                        <w:rPr>
                          <w:color w:val="000000"/>
                          <w:spacing w:val="-8"/>
                        </w:rPr>
                      </w:pPr>
                      <w:r w:rsidRPr="00A24BB3">
                        <w:rPr>
                          <w:b/>
                          <w:color w:val="0075BC"/>
                          <w:spacing w:val="-8"/>
                        </w:rPr>
                        <w:t xml:space="preserve">QUESTION 7 </w:t>
                      </w:r>
                      <w:r w:rsidRPr="00A24BB3">
                        <w:rPr>
                          <w:color w:val="000000"/>
                          <w:spacing w:val="-8"/>
                        </w:rPr>
                        <w:t xml:space="preserve">– </w:t>
                      </w:r>
                      <w:r w:rsidR="004C22DD" w:rsidRPr="00A24BB3">
                        <w:rPr>
                          <w:color w:val="000000"/>
                          <w:spacing w:val="-8"/>
                        </w:rPr>
                        <w:t>Do you think option 2 or option 3 better meets the purpose and principles we have set out for level 4 and level 5 qualifications? Are there any additional arguments for or against either of the options that you would make?</w:t>
                      </w:r>
                    </w:p>
                    <w:p w14:paraId="4AF20204" w14:textId="091FED08" w:rsidR="00AE6E9E" w:rsidRDefault="00AE6E9E" w:rsidP="00AE6E9E">
                      <w:pPr>
                        <w:pStyle w:val="BodyText"/>
                        <w:spacing w:before="104" w:line="259" w:lineRule="auto"/>
                        <w:ind w:left="113" w:right="322"/>
                        <w:rPr>
                          <w:color w:val="000000"/>
                        </w:rPr>
                      </w:pPr>
                    </w:p>
                  </w:txbxContent>
                </v:textbox>
                <w10:wrap type="topAndBottom" anchorx="margin"/>
              </v:shape>
            </w:pict>
          </mc:Fallback>
        </mc:AlternateContent>
      </w:r>
    </w:p>
    <w:p w14:paraId="32F9CDD5" w14:textId="324B4D26" w:rsidR="00AE6E9E" w:rsidRPr="002362D2" w:rsidRDefault="00B00BD0">
      <w:pPr>
        <w:rPr>
          <w:rFonts w:ascii="Arial" w:hAnsi="Arial" w:cs="Arial"/>
          <w:sz w:val="24"/>
          <w:szCs w:val="24"/>
        </w:rPr>
      </w:pPr>
      <w:r w:rsidRPr="00615918">
        <w:rPr>
          <w:rFonts w:ascii="Arial" w:hAnsi="Arial" w:cs="Arial"/>
          <w:b/>
          <w:bCs/>
          <w:sz w:val="24"/>
          <w:szCs w:val="24"/>
        </w:rPr>
        <w:t>A7.</w:t>
      </w:r>
      <w:r w:rsidRPr="00615918">
        <w:rPr>
          <w:rFonts w:ascii="Arial" w:hAnsi="Arial" w:cs="Arial"/>
          <w:sz w:val="24"/>
          <w:szCs w:val="24"/>
        </w:rPr>
        <w:t xml:space="preserve"> </w:t>
      </w:r>
      <w:r w:rsidR="00FB09BE" w:rsidRPr="00615918">
        <w:rPr>
          <w:rFonts w:ascii="Arial" w:hAnsi="Arial" w:cs="Arial"/>
          <w:sz w:val="24"/>
          <w:szCs w:val="24"/>
        </w:rPr>
        <w:t xml:space="preserve">CITB NI </w:t>
      </w:r>
      <w:r w:rsidR="0057579D">
        <w:rPr>
          <w:rFonts w:ascii="Arial" w:hAnsi="Arial" w:cs="Arial"/>
          <w:sz w:val="24"/>
          <w:szCs w:val="24"/>
        </w:rPr>
        <w:t>would tend to agree</w:t>
      </w:r>
      <w:r w:rsidR="00425E05" w:rsidRPr="00615918">
        <w:rPr>
          <w:rFonts w:ascii="Arial" w:hAnsi="Arial" w:cs="Arial"/>
          <w:sz w:val="24"/>
          <w:szCs w:val="24"/>
        </w:rPr>
        <w:t xml:space="preserve"> </w:t>
      </w:r>
      <w:r w:rsidR="002B6561" w:rsidRPr="00615918">
        <w:rPr>
          <w:rFonts w:ascii="Arial" w:hAnsi="Arial" w:cs="Arial"/>
          <w:sz w:val="24"/>
          <w:szCs w:val="24"/>
        </w:rPr>
        <w:t xml:space="preserve">option </w:t>
      </w:r>
      <w:r w:rsidR="000A37FB">
        <w:rPr>
          <w:rFonts w:ascii="Arial" w:hAnsi="Arial" w:cs="Arial"/>
          <w:sz w:val="24"/>
          <w:szCs w:val="24"/>
        </w:rPr>
        <w:t>3</w:t>
      </w:r>
      <w:r w:rsidR="0073684F" w:rsidRPr="00615918">
        <w:rPr>
          <w:rFonts w:ascii="Arial" w:hAnsi="Arial" w:cs="Arial"/>
          <w:sz w:val="24"/>
          <w:szCs w:val="24"/>
        </w:rPr>
        <w:t xml:space="preserve"> </w:t>
      </w:r>
      <w:r w:rsidR="0057579D">
        <w:rPr>
          <w:rFonts w:ascii="Arial" w:hAnsi="Arial" w:cs="Arial"/>
          <w:sz w:val="24"/>
          <w:szCs w:val="24"/>
        </w:rPr>
        <w:t xml:space="preserve">may be the </w:t>
      </w:r>
      <w:r w:rsidR="0073684F" w:rsidRPr="00615918">
        <w:rPr>
          <w:rFonts w:ascii="Arial" w:hAnsi="Arial" w:cs="Arial"/>
          <w:sz w:val="24"/>
          <w:szCs w:val="24"/>
        </w:rPr>
        <w:t xml:space="preserve">best </w:t>
      </w:r>
      <w:r w:rsidR="00C00DB3">
        <w:rPr>
          <w:rFonts w:ascii="Arial" w:hAnsi="Arial" w:cs="Arial"/>
          <w:sz w:val="24"/>
          <w:szCs w:val="24"/>
        </w:rPr>
        <w:t xml:space="preserve">option </w:t>
      </w:r>
      <w:r w:rsidR="00FB5A78">
        <w:rPr>
          <w:rFonts w:ascii="Arial" w:hAnsi="Arial" w:cs="Arial"/>
          <w:sz w:val="24"/>
          <w:szCs w:val="24"/>
        </w:rPr>
        <w:t>moving forward</w:t>
      </w:r>
      <w:r w:rsidR="0073684F" w:rsidRPr="00615918">
        <w:rPr>
          <w:rFonts w:ascii="Arial" w:hAnsi="Arial" w:cs="Arial"/>
          <w:sz w:val="24"/>
          <w:szCs w:val="24"/>
        </w:rPr>
        <w:t xml:space="preserve"> for level </w:t>
      </w:r>
      <w:r w:rsidR="00425E05" w:rsidRPr="00615918">
        <w:rPr>
          <w:rFonts w:ascii="Arial" w:hAnsi="Arial" w:cs="Arial"/>
          <w:sz w:val="24"/>
          <w:szCs w:val="24"/>
        </w:rPr>
        <w:t xml:space="preserve">4 </w:t>
      </w:r>
      <w:r w:rsidR="0073684F" w:rsidRPr="00615918">
        <w:rPr>
          <w:rFonts w:ascii="Arial" w:hAnsi="Arial" w:cs="Arial"/>
          <w:sz w:val="24"/>
          <w:szCs w:val="24"/>
        </w:rPr>
        <w:t>and 5 qualifications</w:t>
      </w:r>
      <w:r w:rsidR="00FB5A78">
        <w:rPr>
          <w:rFonts w:ascii="Arial" w:hAnsi="Arial" w:cs="Arial"/>
          <w:sz w:val="24"/>
          <w:szCs w:val="24"/>
        </w:rPr>
        <w:t>.</w:t>
      </w:r>
      <w:r w:rsidR="00CA2726">
        <w:rPr>
          <w:rFonts w:ascii="Arial" w:hAnsi="Arial" w:cs="Arial"/>
          <w:sz w:val="24"/>
          <w:szCs w:val="24"/>
        </w:rPr>
        <w:t xml:space="preserve"> </w:t>
      </w:r>
      <w:r w:rsidR="001A1F72">
        <w:rPr>
          <w:rFonts w:ascii="Arial" w:hAnsi="Arial" w:cs="Arial"/>
          <w:sz w:val="24"/>
          <w:szCs w:val="24"/>
        </w:rPr>
        <w:t xml:space="preserve">This </w:t>
      </w:r>
      <w:r w:rsidR="00B8617E">
        <w:rPr>
          <w:rFonts w:ascii="Arial" w:hAnsi="Arial" w:cs="Arial"/>
          <w:sz w:val="24"/>
          <w:szCs w:val="24"/>
        </w:rPr>
        <w:t>proposes</w:t>
      </w:r>
      <w:r w:rsidR="001A1F72">
        <w:rPr>
          <w:rFonts w:ascii="Arial" w:hAnsi="Arial" w:cs="Arial"/>
          <w:sz w:val="24"/>
          <w:szCs w:val="24"/>
        </w:rPr>
        <w:t xml:space="preserve"> no ‘preferred’ qualification at level 4 and 5</w:t>
      </w:r>
      <w:r w:rsidR="00E84EB9">
        <w:rPr>
          <w:rFonts w:ascii="Arial" w:hAnsi="Arial" w:cs="Arial"/>
          <w:sz w:val="24"/>
          <w:szCs w:val="24"/>
        </w:rPr>
        <w:t>, needing a quality assurance process introduced</w:t>
      </w:r>
      <w:r w:rsidR="00B8617E">
        <w:rPr>
          <w:rFonts w:ascii="Arial" w:hAnsi="Arial" w:cs="Arial"/>
          <w:sz w:val="24"/>
          <w:szCs w:val="24"/>
        </w:rPr>
        <w:t>, determining the suitability of qualifications in line with the established criteria.</w:t>
      </w:r>
      <w:r w:rsidR="00FB5A78">
        <w:rPr>
          <w:rFonts w:ascii="Arial" w:hAnsi="Arial" w:cs="Arial"/>
          <w:sz w:val="24"/>
          <w:szCs w:val="24"/>
        </w:rPr>
        <w:t xml:space="preserve"> </w:t>
      </w:r>
      <w:r w:rsidR="00D8537D">
        <w:rPr>
          <w:rFonts w:ascii="Arial" w:hAnsi="Arial" w:cs="Arial"/>
          <w:sz w:val="24"/>
          <w:szCs w:val="24"/>
        </w:rPr>
        <w:t xml:space="preserve">Depending on </w:t>
      </w:r>
      <w:proofErr w:type="gramStart"/>
      <w:r w:rsidR="00D8537D">
        <w:rPr>
          <w:rFonts w:ascii="Arial" w:hAnsi="Arial" w:cs="Arial"/>
          <w:sz w:val="24"/>
          <w:szCs w:val="24"/>
        </w:rPr>
        <w:t>a number of</w:t>
      </w:r>
      <w:proofErr w:type="gramEnd"/>
      <w:r w:rsidR="00D8537D">
        <w:rPr>
          <w:rFonts w:ascii="Arial" w:hAnsi="Arial" w:cs="Arial"/>
          <w:sz w:val="24"/>
          <w:szCs w:val="24"/>
        </w:rPr>
        <w:t xml:space="preserve"> overarching factors this </w:t>
      </w:r>
      <w:r w:rsidR="009D060B">
        <w:rPr>
          <w:rFonts w:ascii="Arial" w:hAnsi="Arial" w:cs="Arial"/>
          <w:sz w:val="24"/>
          <w:szCs w:val="24"/>
        </w:rPr>
        <w:t xml:space="preserve">model </w:t>
      </w:r>
      <w:r w:rsidR="00D8537D">
        <w:rPr>
          <w:rFonts w:ascii="Arial" w:hAnsi="Arial" w:cs="Arial"/>
          <w:sz w:val="24"/>
          <w:szCs w:val="24"/>
        </w:rPr>
        <w:t>could lead to greater visibili</w:t>
      </w:r>
      <w:r w:rsidR="00887B9D">
        <w:rPr>
          <w:rFonts w:ascii="Arial" w:hAnsi="Arial" w:cs="Arial"/>
          <w:sz w:val="24"/>
          <w:szCs w:val="24"/>
        </w:rPr>
        <w:t>ty and awareness of level 4 and 5 pathways</w:t>
      </w:r>
      <w:r w:rsidR="00425E05" w:rsidRPr="00615918">
        <w:rPr>
          <w:rFonts w:ascii="Arial" w:hAnsi="Arial" w:cs="Arial"/>
          <w:sz w:val="24"/>
          <w:szCs w:val="24"/>
        </w:rPr>
        <w:t xml:space="preserve"> </w:t>
      </w:r>
      <w:r w:rsidR="00EC4A26">
        <w:rPr>
          <w:rFonts w:ascii="Arial" w:hAnsi="Arial" w:cs="Arial"/>
          <w:sz w:val="24"/>
          <w:szCs w:val="24"/>
        </w:rPr>
        <w:t xml:space="preserve">with the goal of greater uptake. </w:t>
      </w:r>
      <w:r w:rsidR="009C0B4F">
        <w:rPr>
          <w:rFonts w:ascii="Arial" w:hAnsi="Arial" w:cs="Arial"/>
          <w:sz w:val="24"/>
          <w:szCs w:val="24"/>
        </w:rPr>
        <w:t xml:space="preserve">It should also offer greater flexibility for colleges to respond to employer needs </w:t>
      </w:r>
      <w:r w:rsidR="00F7357E">
        <w:rPr>
          <w:rFonts w:ascii="Arial" w:hAnsi="Arial" w:cs="Arial"/>
          <w:sz w:val="24"/>
          <w:szCs w:val="24"/>
        </w:rPr>
        <w:t>and the needs of the economy. This could also offer greater opportunity for</w:t>
      </w:r>
      <w:r w:rsidR="0048046D">
        <w:rPr>
          <w:rFonts w:ascii="Arial" w:hAnsi="Arial" w:cs="Arial"/>
          <w:sz w:val="24"/>
          <w:szCs w:val="24"/>
        </w:rPr>
        <w:t xml:space="preserve"> the delivery of niche or bespoke qualifications </w:t>
      </w:r>
      <w:r w:rsidR="008B3814">
        <w:rPr>
          <w:rFonts w:ascii="Arial" w:hAnsi="Arial" w:cs="Arial"/>
          <w:sz w:val="24"/>
          <w:szCs w:val="24"/>
        </w:rPr>
        <w:t>which could be widely welcomed by the construction industry.</w:t>
      </w:r>
    </w:p>
    <w:p w14:paraId="6D1B489F" w14:textId="515E8AA5" w:rsidR="00AE6E9E" w:rsidRPr="00B4526C" w:rsidRDefault="00AE6E9E" w:rsidP="00C6056C">
      <w:pPr>
        <w:rPr>
          <w:rFonts w:ascii="Arial" w:hAnsi="Arial" w:cs="Arial"/>
          <w:b/>
          <w:bCs/>
          <w:sz w:val="24"/>
          <w:szCs w:val="24"/>
        </w:rPr>
      </w:pPr>
      <w:r w:rsidRPr="00B4526C">
        <w:rPr>
          <w:rFonts w:ascii="Arial" w:hAnsi="Arial" w:cs="Arial"/>
          <w:noProof/>
        </w:rPr>
        <mc:AlternateContent>
          <mc:Choice Requires="wps">
            <w:drawing>
              <wp:anchor distT="0" distB="0" distL="0" distR="0" simplePos="0" relativeHeight="251658246" behindDoc="1" locked="0" layoutInCell="1" allowOverlap="1" wp14:anchorId="346672DB" wp14:editId="523B6130">
                <wp:simplePos x="0" y="0"/>
                <wp:positionH relativeFrom="margin">
                  <wp:align>right</wp:align>
                </wp:positionH>
                <wp:positionV relativeFrom="paragraph">
                  <wp:posOffset>207645</wp:posOffset>
                </wp:positionV>
                <wp:extent cx="5727700" cy="667385"/>
                <wp:effectExtent l="0" t="0" r="635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67909"/>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113700" w14:textId="77777777" w:rsidR="005C15B4" w:rsidRPr="005C15B4" w:rsidRDefault="00AE6E9E" w:rsidP="005C15B4">
                            <w:pPr>
                              <w:pStyle w:val="BodyText"/>
                              <w:spacing w:before="105" w:line="259" w:lineRule="auto"/>
                              <w:ind w:left="113" w:right="322"/>
                              <w:rPr>
                                <w:color w:val="000000"/>
                                <w:spacing w:val="-8"/>
                              </w:rPr>
                            </w:pPr>
                            <w:r>
                              <w:rPr>
                                <w:b/>
                                <w:color w:val="0075BC"/>
                                <w:spacing w:val="-8"/>
                              </w:rPr>
                              <w:t xml:space="preserve">QUESTION 8 </w:t>
                            </w:r>
                            <w:r>
                              <w:rPr>
                                <w:color w:val="000000"/>
                                <w:spacing w:val="-8"/>
                              </w:rPr>
                              <w:t xml:space="preserve">– </w:t>
                            </w:r>
                            <w:r w:rsidR="005C15B4" w:rsidRPr="005C15B4">
                              <w:rPr>
                                <w:color w:val="000000"/>
                                <w:spacing w:val="-8"/>
                              </w:rPr>
                              <w:t>Do you agree with the criteria at paragraph 61 for when an alternative to a Foundation Degree could be used, if a Foundation Degree is to be our preferred qualification? If not, what should be changed?</w:t>
                            </w:r>
                          </w:p>
                          <w:p w14:paraId="4ABDE749" w14:textId="6877B96A" w:rsidR="00AE6E9E" w:rsidRDefault="00AE6E9E" w:rsidP="00AE6E9E">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672DB" id="Text Box 9" o:spid="_x0000_s1034" type="#_x0000_t202" style="position:absolute;left:0;text-align:left;margin-left:399.8pt;margin-top:16.35pt;width:451pt;height:52.55pt;z-index:-25165823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" fillcolor="#dff2fd" stroked="f">
                <v:textbox inset="0,0,0,0">
                  <w:txbxContent>
                    <w:p w14:paraId="0D113700" w14:textId="77777777" w:rsidR="005C15B4" w:rsidRPr="005C15B4" w:rsidRDefault="00AE6E9E" w:rsidP="005C15B4">
                      <w:pPr>
                        <w:pStyle w:val="BodyText"/>
                        <w:spacing w:before="105" w:line="259" w:lineRule="auto"/>
                        <w:ind w:left="113" w:right="322"/>
                        <w:rPr>
                          <w:color w:val="000000"/>
                          <w:spacing w:val="-8"/>
                        </w:rPr>
                      </w:pPr>
                      <w:r>
                        <w:rPr>
                          <w:b/>
                          <w:color w:val="0075BC"/>
                          <w:spacing w:val="-8"/>
                        </w:rPr>
                        <w:t xml:space="preserve">QUESTION 8 </w:t>
                      </w:r>
                      <w:r>
                        <w:rPr>
                          <w:color w:val="000000"/>
                          <w:spacing w:val="-8"/>
                        </w:rPr>
                        <w:t xml:space="preserve">– </w:t>
                      </w:r>
                      <w:r w:rsidR="005C15B4" w:rsidRPr="005C15B4">
                        <w:rPr>
                          <w:color w:val="000000"/>
                          <w:spacing w:val="-8"/>
                        </w:rPr>
                        <w:t>Do you agree with the criteria at paragraph 61 for when an alternative to a Foundation Degree could be used, if a Foundation Degree is to be our preferred qualification? If not, what should be changed?</w:t>
                      </w:r>
                    </w:p>
                    <w:p w14:paraId="4ABDE749" w14:textId="6877B96A" w:rsidR="00AE6E9E" w:rsidRDefault="00AE6E9E" w:rsidP="00AE6E9E">
                      <w:pPr>
                        <w:pStyle w:val="BodyText"/>
                        <w:spacing w:before="105" w:line="259" w:lineRule="auto"/>
                        <w:ind w:left="113" w:right="322"/>
                        <w:rPr>
                          <w:color w:val="000000"/>
                        </w:rPr>
                      </w:pPr>
                    </w:p>
                  </w:txbxContent>
                </v:textbox>
                <w10:wrap type="topAndBottom" anchorx="margin"/>
              </v:shape>
            </w:pict>
          </mc:Fallback>
        </mc:AlternateContent>
      </w:r>
    </w:p>
    <w:p w14:paraId="53D37945" w14:textId="7145912F" w:rsidR="005335E5" w:rsidRPr="00B4526C" w:rsidRDefault="00917BDA" w:rsidP="00C6056C">
      <w:pPr>
        <w:rPr>
          <w:rFonts w:ascii="Arial" w:hAnsi="Arial" w:cs="Arial"/>
          <w:sz w:val="24"/>
          <w:szCs w:val="24"/>
        </w:rPr>
      </w:pPr>
      <w:r w:rsidRPr="00615918">
        <w:rPr>
          <w:rFonts w:ascii="Arial" w:hAnsi="Arial" w:cs="Arial"/>
          <w:b/>
          <w:bCs/>
          <w:sz w:val="24"/>
          <w:szCs w:val="24"/>
        </w:rPr>
        <w:t>A8.</w:t>
      </w:r>
      <w:r w:rsidRPr="00615918">
        <w:rPr>
          <w:rFonts w:ascii="Arial" w:hAnsi="Arial" w:cs="Arial"/>
          <w:sz w:val="24"/>
          <w:szCs w:val="24"/>
        </w:rPr>
        <w:t xml:space="preserve"> </w:t>
      </w:r>
      <w:r w:rsidR="008342A7" w:rsidRPr="00615918">
        <w:rPr>
          <w:rFonts w:ascii="Arial" w:hAnsi="Arial" w:cs="Arial"/>
          <w:sz w:val="24"/>
          <w:szCs w:val="24"/>
        </w:rPr>
        <w:t xml:space="preserve">CITB NI </w:t>
      </w:r>
      <w:r w:rsidR="00D0164C" w:rsidRPr="00615918">
        <w:rPr>
          <w:rFonts w:ascii="Arial" w:hAnsi="Arial" w:cs="Arial"/>
          <w:sz w:val="24"/>
          <w:szCs w:val="24"/>
        </w:rPr>
        <w:t>agrees generally with the criteria in paragraph 61</w:t>
      </w:r>
      <w:r w:rsidR="00BA6266" w:rsidRPr="00615918">
        <w:rPr>
          <w:rFonts w:ascii="Arial" w:hAnsi="Arial" w:cs="Arial"/>
          <w:sz w:val="24"/>
          <w:szCs w:val="24"/>
        </w:rPr>
        <w:t xml:space="preserve">. </w:t>
      </w:r>
      <w:r w:rsidR="00D602C9" w:rsidRPr="00615918">
        <w:rPr>
          <w:rFonts w:ascii="Arial" w:hAnsi="Arial" w:cs="Arial"/>
          <w:sz w:val="24"/>
          <w:szCs w:val="24"/>
        </w:rPr>
        <w:t>Meaningful</w:t>
      </w:r>
      <w:r w:rsidR="00C0317D" w:rsidRPr="00615918">
        <w:rPr>
          <w:rFonts w:ascii="Arial" w:hAnsi="Arial" w:cs="Arial"/>
          <w:sz w:val="24"/>
          <w:szCs w:val="24"/>
        </w:rPr>
        <w:t xml:space="preserve"> </w:t>
      </w:r>
      <w:r w:rsidR="00D602C9" w:rsidRPr="00615918">
        <w:rPr>
          <w:rFonts w:ascii="Arial" w:hAnsi="Arial" w:cs="Arial"/>
          <w:sz w:val="24"/>
          <w:szCs w:val="24"/>
        </w:rPr>
        <w:t xml:space="preserve">engagement with </w:t>
      </w:r>
      <w:r w:rsidR="00770E79" w:rsidRPr="00615918">
        <w:rPr>
          <w:rFonts w:ascii="Arial" w:hAnsi="Arial" w:cs="Arial"/>
          <w:sz w:val="24"/>
          <w:szCs w:val="24"/>
        </w:rPr>
        <w:t xml:space="preserve">the </w:t>
      </w:r>
      <w:r w:rsidR="00D602C9" w:rsidRPr="00615918">
        <w:rPr>
          <w:rFonts w:ascii="Arial" w:hAnsi="Arial" w:cs="Arial"/>
          <w:sz w:val="24"/>
          <w:szCs w:val="24"/>
        </w:rPr>
        <w:t>relevant stakeholders</w:t>
      </w:r>
      <w:r w:rsidR="00770E79" w:rsidRPr="00615918">
        <w:rPr>
          <w:rFonts w:ascii="Arial" w:hAnsi="Arial" w:cs="Arial"/>
          <w:sz w:val="24"/>
          <w:szCs w:val="24"/>
        </w:rPr>
        <w:t xml:space="preserve"> demonstrating demand and support for an alternative to a FD</w:t>
      </w:r>
      <w:r w:rsidR="00D602C9" w:rsidRPr="00615918">
        <w:rPr>
          <w:rFonts w:ascii="Arial" w:hAnsi="Arial" w:cs="Arial"/>
          <w:sz w:val="24"/>
          <w:szCs w:val="24"/>
        </w:rPr>
        <w:t xml:space="preserve"> </w:t>
      </w:r>
      <w:r w:rsidR="00D2361F" w:rsidRPr="00615918">
        <w:rPr>
          <w:rFonts w:ascii="Arial" w:hAnsi="Arial" w:cs="Arial"/>
          <w:sz w:val="24"/>
          <w:szCs w:val="24"/>
        </w:rPr>
        <w:t xml:space="preserve">will be </w:t>
      </w:r>
      <w:r w:rsidR="00640E7A" w:rsidRPr="00615918">
        <w:rPr>
          <w:rFonts w:ascii="Arial" w:hAnsi="Arial" w:cs="Arial"/>
          <w:sz w:val="24"/>
          <w:szCs w:val="24"/>
        </w:rPr>
        <w:t xml:space="preserve">vital to </w:t>
      </w:r>
      <w:r w:rsidR="00770E79" w:rsidRPr="00615918">
        <w:rPr>
          <w:rFonts w:ascii="Arial" w:hAnsi="Arial" w:cs="Arial"/>
          <w:sz w:val="24"/>
          <w:szCs w:val="24"/>
        </w:rPr>
        <w:t xml:space="preserve">support </w:t>
      </w:r>
      <w:r w:rsidR="00640E7A" w:rsidRPr="00615918">
        <w:rPr>
          <w:rFonts w:ascii="Arial" w:hAnsi="Arial" w:cs="Arial"/>
          <w:sz w:val="24"/>
          <w:szCs w:val="24"/>
        </w:rPr>
        <w:t>the choice of qualification</w:t>
      </w:r>
      <w:r w:rsidR="00016D09" w:rsidRPr="00615918">
        <w:rPr>
          <w:rFonts w:ascii="Arial" w:hAnsi="Arial" w:cs="Arial"/>
          <w:sz w:val="24"/>
          <w:szCs w:val="24"/>
        </w:rPr>
        <w:t xml:space="preserve">. </w:t>
      </w:r>
      <w:r w:rsidR="00CA7CE4" w:rsidRPr="00615918">
        <w:rPr>
          <w:rFonts w:ascii="Arial" w:hAnsi="Arial" w:cs="Arial"/>
          <w:sz w:val="24"/>
          <w:szCs w:val="24"/>
        </w:rPr>
        <w:t xml:space="preserve">If there is </w:t>
      </w:r>
      <w:r w:rsidR="00093BFC" w:rsidRPr="00615918">
        <w:rPr>
          <w:rFonts w:ascii="Arial" w:hAnsi="Arial" w:cs="Arial"/>
          <w:sz w:val="24"/>
          <w:szCs w:val="24"/>
        </w:rPr>
        <w:t xml:space="preserve">also </w:t>
      </w:r>
      <w:r w:rsidR="00CA7CE4" w:rsidRPr="00615918">
        <w:rPr>
          <w:rFonts w:ascii="Arial" w:hAnsi="Arial" w:cs="Arial"/>
          <w:sz w:val="24"/>
          <w:szCs w:val="24"/>
        </w:rPr>
        <w:t xml:space="preserve">significant evidence of </w:t>
      </w:r>
      <w:r w:rsidR="00376EE9" w:rsidRPr="00615918">
        <w:rPr>
          <w:rFonts w:ascii="Arial" w:hAnsi="Arial" w:cs="Arial"/>
          <w:sz w:val="24"/>
          <w:szCs w:val="24"/>
        </w:rPr>
        <w:t>greater value for money</w:t>
      </w:r>
      <w:r w:rsidR="007F5D3F" w:rsidRPr="00615918">
        <w:rPr>
          <w:rFonts w:ascii="Arial" w:hAnsi="Arial" w:cs="Arial"/>
          <w:sz w:val="24"/>
          <w:szCs w:val="24"/>
        </w:rPr>
        <w:t xml:space="preserve"> and better pathways </w:t>
      </w:r>
      <w:r w:rsidR="005C5F02" w:rsidRPr="00615918">
        <w:rPr>
          <w:rFonts w:ascii="Arial" w:hAnsi="Arial" w:cs="Arial"/>
          <w:sz w:val="24"/>
          <w:szCs w:val="24"/>
        </w:rPr>
        <w:t>offering greater flexibility</w:t>
      </w:r>
      <w:r w:rsidR="00770E79" w:rsidRPr="00615918">
        <w:rPr>
          <w:rFonts w:ascii="Arial" w:hAnsi="Arial" w:cs="Arial"/>
          <w:sz w:val="24"/>
          <w:szCs w:val="24"/>
        </w:rPr>
        <w:t xml:space="preserve"> this </w:t>
      </w:r>
      <w:r w:rsidR="007F5D3F" w:rsidRPr="00615918">
        <w:rPr>
          <w:rFonts w:ascii="Arial" w:hAnsi="Arial" w:cs="Arial"/>
          <w:sz w:val="24"/>
          <w:szCs w:val="24"/>
        </w:rPr>
        <w:t xml:space="preserve">would strengthen </w:t>
      </w:r>
      <w:r w:rsidR="00543F07" w:rsidRPr="00615918">
        <w:rPr>
          <w:rFonts w:ascii="Arial" w:hAnsi="Arial" w:cs="Arial"/>
          <w:sz w:val="24"/>
          <w:szCs w:val="24"/>
        </w:rPr>
        <w:t xml:space="preserve">the argument for </w:t>
      </w:r>
      <w:r w:rsidR="00770E79" w:rsidRPr="00615918">
        <w:rPr>
          <w:rFonts w:ascii="Arial" w:hAnsi="Arial" w:cs="Arial"/>
          <w:sz w:val="24"/>
          <w:szCs w:val="24"/>
        </w:rPr>
        <w:t>alternative</w:t>
      </w:r>
      <w:r w:rsidR="003C39F9">
        <w:rPr>
          <w:rFonts w:ascii="Arial" w:hAnsi="Arial" w:cs="Arial"/>
          <w:sz w:val="24"/>
          <w:szCs w:val="24"/>
        </w:rPr>
        <w:t>s</w:t>
      </w:r>
      <w:r w:rsidR="00770E79" w:rsidRPr="00615918">
        <w:rPr>
          <w:rFonts w:ascii="Arial" w:hAnsi="Arial" w:cs="Arial"/>
          <w:sz w:val="24"/>
          <w:szCs w:val="24"/>
        </w:rPr>
        <w:t xml:space="preserve"> to FD</w:t>
      </w:r>
      <w:r w:rsidR="003C39F9">
        <w:rPr>
          <w:rFonts w:ascii="Arial" w:hAnsi="Arial" w:cs="Arial"/>
          <w:sz w:val="24"/>
          <w:szCs w:val="24"/>
        </w:rPr>
        <w:t>s</w:t>
      </w:r>
      <w:r w:rsidR="00543F07" w:rsidRPr="00615918">
        <w:rPr>
          <w:rFonts w:ascii="Arial" w:hAnsi="Arial" w:cs="Arial"/>
          <w:sz w:val="24"/>
          <w:szCs w:val="24"/>
        </w:rPr>
        <w:t xml:space="preserve">. </w:t>
      </w:r>
    </w:p>
    <w:p w14:paraId="71A4027C" w14:textId="7F059004" w:rsidR="00AE6E9E" w:rsidRPr="00B4526C" w:rsidRDefault="00AE6E9E" w:rsidP="00C6056C">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47" behindDoc="1" locked="0" layoutInCell="1" allowOverlap="1" wp14:anchorId="1372D9B3" wp14:editId="2B9D5FF1">
                <wp:simplePos x="0" y="0"/>
                <wp:positionH relativeFrom="margin">
                  <wp:align>right</wp:align>
                </wp:positionH>
                <wp:positionV relativeFrom="paragraph">
                  <wp:posOffset>201295</wp:posOffset>
                </wp:positionV>
                <wp:extent cx="5727700" cy="667385"/>
                <wp:effectExtent l="0" t="0" r="635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6791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6B720" w14:textId="77777777" w:rsidR="00790FDD" w:rsidRPr="00790FDD" w:rsidRDefault="00AE6E9E" w:rsidP="00790FDD">
                            <w:pPr>
                              <w:pStyle w:val="BodyText"/>
                              <w:spacing w:before="105" w:line="259" w:lineRule="auto"/>
                              <w:ind w:left="113"/>
                              <w:rPr>
                                <w:color w:val="000000"/>
                                <w:spacing w:val="-8"/>
                              </w:rPr>
                            </w:pPr>
                            <w:r>
                              <w:rPr>
                                <w:b/>
                                <w:color w:val="0075BC"/>
                                <w:spacing w:val="-8"/>
                              </w:rPr>
                              <w:t xml:space="preserve">QUESTION 9 </w:t>
                            </w:r>
                            <w:r>
                              <w:rPr>
                                <w:color w:val="000000"/>
                                <w:spacing w:val="-8"/>
                              </w:rPr>
                              <w:t xml:space="preserve">– </w:t>
                            </w:r>
                            <w:r w:rsidR="00790FDD" w:rsidRPr="00790FDD">
                              <w:rPr>
                                <w:color w:val="000000"/>
                                <w:spacing w:val="-8"/>
                              </w:rPr>
                              <w:t>If we were to adopt an over-arching designation do you agree we should work with England to use the Higher Technical Qualification terminology? If not, what should we use and why?</w:t>
                            </w:r>
                          </w:p>
                          <w:p w14:paraId="21B02EF1" w14:textId="628C2568" w:rsidR="00AE6E9E" w:rsidRDefault="00AE6E9E" w:rsidP="00AE6E9E">
                            <w:pPr>
                              <w:pStyle w:val="BodyText"/>
                              <w:spacing w:before="105" w:line="259" w:lineRule="auto"/>
                              <w:ind w:left="11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2D9B3" id="Text Box 7" o:spid="_x0000_s1035" type="#_x0000_t202" style="position:absolute;left:0;text-align:left;margin-left:399.8pt;margin-top:15.85pt;width:451pt;height:52.55pt;z-index:-251658233;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" fillcolor="#dff2fd" stroked="f">
                <v:textbox inset="0,0,0,0">
                  <w:txbxContent>
                    <w:p w14:paraId="3F66B720" w14:textId="77777777" w:rsidR="00790FDD" w:rsidRPr="00790FDD" w:rsidRDefault="00AE6E9E" w:rsidP="00790FDD">
                      <w:pPr>
                        <w:pStyle w:val="BodyText"/>
                        <w:spacing w:before="105" w:line="259" w:lineRule="auto"/>
                        <w:ind w:left="113"/>
                        <w:rPr>
                          <w:color w:val="000000"/>
                          <w:spacing w:val="-8"/>
                        </w:rPr>
                      </w:pPr>
                      <w:r>
                        <w:rPr>
                          <w:b/>
                          <w:color w:val="0075BC"/>
                          <w:spacing w:val="-8"/>
                        </w:rPr>
                        <w:t xml:space="preserve">QUESTION 9 </w:t>
                      </w:r>
                      <w:r>
                        <w:rPr>
                          <w:color w:val="000000"/>
                          <w:spacing w:val="-8"/>
                        </w:rPr>
                        <w:t xml:space="preserve">– </w:t>
                      </w:r>
                      <w:r w:rsidR="00790FDD" w:rsidRPr="00790FDD">
                        <w:rPr>
                          <w:color w:val="000000"/>
                          <w:spacing w:val="-8"/>
                        </w:rPr>
                        <w:t>If we were to adopt an over-arching designation do you agree we should work with England to use the Higher Technical Qualification terminology? If not, what should we use and why?</w:t>
                      </w:r>
                    </w:p>
                    <w:p w14:paraId="21B02EF1" w14:textId="628C2568" w:rsidR="00AE6E9E" w:rsidRDefault="00AE6E9E" w:rsidP="00AE6E9E">
                      <w:pPr>
                        <w:pStyle w:val="BodyText"/>
                        <w:spacing w:before="105" w:line="259" w:lineRule="auto"/>
                        <w:ind w:left="113"/>
                        <w:rPr>
                          <w:color w:val="000000"/>
                        </w:rPr>
                      </w:pPr>
                    </w:p>
                  </w:txbxContent>
                </v:textbox>
                <w10:wrap type="topAndBottom" anchorx="margin"/>
              </v:shape>
            </w:pict>
          </mc:Fallback>
        </mc:AlternateContent>
      </w:r>
    </w:p>
    <w:p w14:paraId="44656FFB" w14:textId="172FA4C5" w:rsidR="00917BDA" w:rsidRPr="00B4526C" w:rsidRDefault="008F11AC" w:rsidP="00C6056C">
      <w:pPr>
        <w:rPr>
          <w:rFonts w:ascii="Arial" w:hAnsi="Arial" w:cs="Arial"/>
          <w:sz w:val="28"/>
          <w:szCs w:val="28"/>
        </w:rPr>
      </w:pPr>
      <w:r w:rsidRPr="00B4526C">
        <w:rPr>
          <w:rFonts w:ascii="Arial" w:hAnsi="Arial" w:cs="Arial"/>
          <w:b/>
          <w:bCs/>
          <w:sz w:val="24"/>
          <w:szCs w:val="24"/>
        </w:rPr>
        <w:t>A9.</w:t>
      </w:r>
      <w:r w:rsidRPr="00B4526C">
        <w:rPr>
          <w:rFonts w:ascii="Arial" w:hAnsi="Arial" w:cs="Arial"/>
          <w:sz w:val="24"/>
          <w:szCs w:val="24"/>
        </w:rPr>
        <w:t xml:space="preserve"> </w:t>
      </w:r>
      <w:r w:rsidR="007F7D3A" w:rsidRPr="00B4526C">
        <w:rPr>
          <w:rFonts w:ascii="Arial" w:hAnsi="Arial" w:cs="Arial"/>
          <w:sz w:val="24"/>
          <w:szCs w:val="24"/>
        </w:rPr>
        <w:t>CITB NI</w:t>
      </w:r>
      <w:r w:rsidR="0046798F">
        <w:rPr>
          <w:rFonts w:ascii="Arial" w:hAnsi="Arial" w:cs="Arial"/>
          <w:sz w:val="24"/>
          <w:szCs w:val="24"/>
        </w:rPr>
        <w:t xml:space="preserve"> is supportive</w:t>
      </w:r>
      <w:r w:rsidR="007F7D3A" w:rsidRPr="00B4526C">
        <w:rPr>
          <w:rFonts w:ascii="Arial" w:hAnsi="Arial" w:cs="Arial"/>
          <w:sz w:val="24"/>
          <w:szCs w:val="24"/>
        </w:rPr>
        <w:t xml:space="preserve"> </w:t>
      </w:r>
      <w:r w:rsidR="0046798F">
        <w:rPr>
          <w:rFonts w:ascii="Arial" w:hAnsi="Arial" w:cs="Arial"/>
          <w:sz w:val="24"/>
          <w:szCs w:val="24"/>
        </w:rPr>
        <w:t>of the continued use of NOS developed with input from employer</w:t>
      </w:r>
      <w:r w:rsidR="00615918">
        <w:rPr>
          <w:rFonts w:ascii="Arial" w:hAnsi="Arial" w:cs="Arial"/>
          <w:sz w:val="24"/>
          <w:szCs w:val="24"/>
        </w:rPr>
        <w:t>s</w:t>
      </w:r>
      <w:r w:rsidR="0046798F">
        <w:rPr>
          <w:rFonts w:ascii="Arial" w:hAnsi="Arial" w:cs="Arial"/>
          <w:sz w:val="24"/>
          <w:szCs w:val="24"/>
        </w:rPr>
        <w:t xml:space="preserve"> as the basis for qualification development</w:t>
      </w:r>
      <w:r w:rsidR="00615918">
        <w:rPr>
          <w:rFonts w:ascii="Arial" w:hAnsi="Arial" w:cs="Arial"/>
          <w:sz w:val="24"/>
          <w:szCs w:val="24"/>
        </w:rPr>
        <w:t>.</w:t>
      </w:r>
      <w:r w:rsidR="0018511C">
        <w:rPr>
          <w:rFonts w:ascii="Arial" w:hAnsi="Arial" w:cs="Arial"/>
          <w:sz w:val="24"/>
          <w:szCs w:val="24"/>
        </w:rPr>
        <w:t xml:space="preserve"> </w:t>
      </w:r>
      <w:r w:rsidR="00615918">
        <w:rPr>
          <w:rFonts w:ascii="Arial" w:hAnsi="Arial" w:cs="Arial"/>
          <w:sz w:val="24"/>
          <w:szCs w:val="24"/>
        </w:rPr>
        <w:t>A</w:t>
      </w:r>
      <w:r w:rsidR="0046798F">
        <w:rPr>
          <w:rFonts w:ascii="Arial" w:hAnsi="Arial" w:cs="Arial"/>
          <w:sz w:val="24"/>
          <w:szCs w:val="24"/>
        </w:rPr>
        <w:t>dopting some other mechanism such as employer endorsement to map</w:t>
      </w:r>
      <w:r w:rsidR="0018511C">
        <w:rPr>
          <w:rFonts w:ascii="Arial" w:hAnsi="Arial" w:cs="Arial"/>
          <w:sz w:val="24"/>
          <w:szCs w:val="24"/>
        </w:rPr>
        <w:t xml:space="preserve"> NOS to </w:t>
      </w:r>
      <w:proofErr w:type="gramStart"/>
      <w:r w:rsidR="0018511C">
        <w:rPr>
          <w:rFonts w:ascii="Arial" w:hAnsi="Arial" w:cs="Arial"/>
          <w:sz w:val="24"/>
          <w:szCs w:val="24"/>
        </w:rPr>
        <w:t>particular levels</w:t>
      </w:r>
      <w:proofErr w:type="gramEnd"/>
      <w:r w:rsidR="0018511C">
        <w:rPr>
          <w:rFonts w:ascii="Arial" w:hAnsi="Arial" w:cs="Arial"/>
          <w:sz w:val="24"/>
          <w:szCs w:val="24"/>
        </w:rPr>
        <w:t xml:space="preserve"> of study</w:t>
      </w:r>
      <w:r w:rsidR="00615918">
        <w:rPr>
          <w:rFonts w:ascii="Arial" w:hAnsi="Arial" w:cs="Arial"/>
          <w:sz w:val="24"/>
          <w:szCs w:val="24"/>
        </w:rPr>
        <w:t xml:space="preserve">, </w:t>
      </w:r>
      <w:r w:rsidR="0018511C">
        <w:rPr>
          <w:rFonts w:ascii="Arial" w:hAnsi="Arial" w:cs="Arial"/>
          <w:sz w:val="24"/>
          <w:szCs w:val="24"/>
        </w:rPr>
        <w:t>enabl</w:t>
      </w:r>
      <w:r w:rsidR="00615918">
        <w:rPr>
          <w:rFonts w:ascii="Arial" w:hAnsi="Arial" w:cs="Arial"/>
          <w:sz w:val="24"/>
          <w:szCs w:val="24"/>
        </w:rPr>
        <w:t>ing</w:t>
      </w:r>
      <w:r w:rsidR="0018511C">
        <w:rPr>
          <w:rFonts w:ascii="Arial" w:hAnsi="Arial" w:cs="Arial"/>
          <w:sz w:val="24"/>
          <w:szCs w:val="24"/>
        </w:rPr>
        <w:t xml:space="preserve"> the adoption on an over-arching designation</w:t>
      </w:r>
      <w:r w:rsidR="00615918">
        <w:rPr>
          <w:rFonts w:ascii="Arial" w:hAnsi="Arial" w:cs="Arial"/>
          <w:sz w:val="24"/>
          <w:szCs w:val="24"/>
        </w:rPr>
        <w:t xml:space="preserve"> would also be welcomed</w:t>
      </w:r>
      <w:r w:rsidR="0018511C">
        <w:rPr>
          <w:rFonts w:ascii="Arial" w:hAnsi="Arial" w:cs="Arial"/>
          <w:sz w:val="24"/>
          <w:szCs w:val="24"/>
        </w:rPr>
        <w:t xml:space="preserve">. </w:t>
      </w:r>
    </w:p>
    <w:p w14:paraId="684E2363" w14:textId="43F16CA9" w:rsidR="00AE6E9E" w:rsidRPr="00B4526C" w:rsidRDefault="00AE6E9E" w:rsidP="00C6056C">
      <w:pPr>
        <w:rPr>
          <w:rFonts w:ascii="Arial" w:hAnsi="Arial" w:cs="Arial"/>
          <w:b/>
          <w:bCs/>
          <w:sz w:val="24"/>
          <w:szCs w:val="24"/>
        </w:rPr>
      </w:pPr>
      <w:r w:rsidRPr="00B4526C">
        <w:rPr>
          <w:rFonts w:ascii="Arial" w:hAnsi="Arial" w:cs="Arial"/>
          <w:noProof/>
        </w:rPr>
        <mc:AlternateContent>
          <mc:Choice Requires="wps">
            <w:drawing>
              <wp:anchor distT="0" distB="0" distL="0" distR="0" simplePos="0" relativeHeight="251658248" behindDoc="1" locked="0" layoutInCell="1" allowOverlap="1" wp14:anchorId="1FE26F88" wp14:editId="60BD00B5">
                <wp:simplePos x="0" y="0"/>
                <wp:positionH relativeFrom="margin">
                  <wp:align>right</wp:align>
                </wp:positionH>
                <wp:positionV relativeFrom="paragraph">
                  <wp:posOffset>204470</wp:posOffset>
                </wp:positionV>
                <wp:extent cx="5727700" cy="874395"/>
                <wp:effectExtent l="0" t="0" r="6350" b="190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874643"/>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7288F" w14:textId="77777777" w:rsidR="00831D48" w:rsidRPr="00831D48" w:rsidRDefault="00AE6E9E" w:rsidP="00831D48">
                            <w:pPr>
                              <w:pStyle w:val="BodyText"/>
                              <w:spacing w:before="104" w:line="259" w:lineRule="auto"/>
                              <w:ind w:left="113" w:right="322"/>
                              <w:rPr>
                                <w:color w:val="000000"/>
                                <w:spacing w:val="-6"/>
                              </w:rPr>
                            </w:pPr>
                            <w:r>
                              <w:rPr>
                                <w:b/>
                                <w:color w:val="0075BC"/>
                                <w:spacing w:val="-6"/>
                              </w:rPr>
                              <w:t>QUESTION</w:t>
                            </w:r>
                            <w:r>
                              <w:rPr>
                                <w:b/>
                                <w:color w:val="0075BC"/>
                                <w:spacing w:val="-9"/>
                              </w:rPr>
                              <w:t xml:space="preserve"> </w:t>
                            </w:r>
                            <w:r>
                              <w:rPr>
                                <w:b/>
                                <w:color w:val="0075BC"/>
                                <w:spacing w:val="-6"/>
                              </w:rPr>
                              <w:t>10</w:t>
                            </w:r>
                            <w:r>
                              <w:rPr>
                                <w:b/>
                                <w:color w:val="0075BC"/>
                                <w:spacing w:val="-9"/>
                              </w:rPr>
                              <w:t xml:space="preserve"> </w:t>
                            </w:r>
                            <w:r>
                              <w:rPr>
                                <w:color w:val="000000"/>
                                <w:spacing w:val="-6"/>
                              </w:rPr>
                              <w:t>–</w:t>
                            </w:r>
                            <w:r>
                              <w:rPr>
                                <w:color w:val="000000"/>
                                <w:spacing w:val="-9"/>
                              </w:rPr>
                              <w:t xml:space="preserve"> </w:t>
                            </w:r>
                            <w:r w:rsidR="00831D48" w:rsidRPr="00831D48">
                              <w:rPr>
                                <w:color w:val="000000"/>
                                <w:spacing w:val="-6"/>
                              </w:rPr>
                              <w:t xml:space="preserve">If we are to use an over-arching designation what should any quality assurance process be based on – the employer-led standards that also underpin apprenticeships in England, National Occupational </w:t>
                            </w:r>
                            <w:proofErr w:type="gramStart"/>
                            <w:r w:rsidR="00831D48" w:rsidRPr="00831D48">
                              <w:rPr>
                                <w:color w:val="000000"/>
                                <w:spacing w:val="-6"/>
                              </w:rPr>
                              <w:t>Standards</w:t>
                            </w:r>
                            <w:proofErr w:type="gramEnd"/>
                            <w:r w:rsidR="00831D48" w:rsidRPr="00831D48">
                              <w:rPr>
                                <w:color w:val="000000"/>
                                <w:spacing w:val="-6"/>
                              </w:rPr>
                              <w:t xml:space="preserve"> or something else such as employer endorsements – and why?</w:t>
                            </w:r>
                          </w:p>
                          <w:p w14:paraId="18B07126" w14:textId="31EBC9A5" w:rsidR="00AE6E9E" w:rsidRDefault="00AE6E9E" w:rsidP="00AE6E9E">
                            <w:pPr>
                              <w:pStyle w:val="BodyText"/>
                              <w:spacing w:before="104"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26F88" id="Text Box 6" o:spid="_x0000_s1036" type="#_x0000_t202" style="position:absolute;left:0;text-align:left;margin-left:399.8pt;margin-top:16.1pt;width:451pt;height:68.85pt;z-index:-2516582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" fillcolor="#dff2fd" stroked="f">
                <v:textbox inset="0,0,0,0">
                  <w:txbxContent>
                    <w:p w14:paraId="5147288F" w14:textId="77777777" w:rsidR="00831D48" w:rsidRPr="00831D48" w:rsidRDefault="00AE6E9E" w:rsidP="00831D48">
                      <w:pPr>
                        <w:pStyle w:val="BodyText"/>
                        <w:spacing w:before="104" w:line="259" w:lineRule="auto"/>
                        <w:ind w:left="113" w:right="322"/>
                        <w:rPr>
                          <w:color w:val="000000"/>
                          <w:spacing w:val="-6"/>
                        </w:rPr>
                      </w:pPr>
                      <w:r>
                        <w:rPr>
                          <w:b/>
                          <w:color w:val="0075BC"/>
                          <w:spacing w:val="-6"/>
                        </w:rPr>
                        <w:t>QUESTION</w:t>
                      </w:r>
                      <w:r>
                        <w:rPr>
                          <w:b/>
                          <w:color w:val="0075BC"/>
                          <w:spacing w:val="-9"/>
                        </w:rPr>
                        <w:t xml:space="preserve"> </w:t>
                      </w:r>
                      <w:r>
                        <w:rPr>
                          <w:b/>
                          <w:color w:val="0075BC"/>
                          <w:spacing w:val="-6"/>
                        </w:rPr>
                        <w:t>10</w:t>
                      </w:r>
                      <w:r>
                        <w:rPr>
                          <w:b/>
                          <w:color w:val="0075BC"/>
                          <w:spacing w:val="-9"/>
                        </w:rPr>
                        <w:t xml:space="preserve"> </w:t>
                      </w:r>
                      <w:r>
                        <w:rPr>
                          <w:color w:val="000000"/>
                          <w:spacing w:val="-6"/>
                        </w:rPr>
                        <w:t>–</w:t>
                      </w:r>
                      <w:r>
                        <w:rPr>
                          <w:color w:val="000000"/>
                          <w:spacing w:val="-9"/>
                        </w:rPr>
                        <w:t xml:space="preserve"> </w:t>
                      </w:r>
                      <w:r w:rsidR="00831D48" w:rsidRPr="00831D48">
                        <w:rPr>
                          <w:color w:val="000000"/>
                          <w:spacing w:val="-6"/>
                        </w:rPr>
                        <w:t xml:space="preserve">If we are to use an over-arching designation what should any quality assurance process be based on – the employer-led standards that also underpin apprenticeships in England, National Occupational </w:t>
                      </w:r>
                      <w:proofErr w:type="gramStart"/>
                      <w:r w:rsidR="00831D48" w:rsidRPr="00831D48">
                        <w:rPr>
                          <w:color w:val="000000"/>
                          <w:spacing w:val="-6"/>
                        </w:rPr>
                        <w:t>Standards</w:t>
                      </w:r>
                      <w:proofErr w:type="gramEnd"/>
                      <w:r w:rsidR="00831D48" w:rsidRPr="00831D48">
                        <w:rPr>
                          <w:color w:val="000000"/>
                          <w:spacing w:val="-6"/>
                        </w:rPr>
                        <w:t xml:space="preserve"> or something else such as employer endorsements – and why?</w:t>
                      </w:r>
                    </w:p>
                    <w:p w14:paraId="18B07126" w14:textId="31EBC9A5" w:rsidR="00AE6E9E" w:rsidRDefault="00AE6E9E" w:rsidP="00AE6E9E">
                      <w:pPr>
                        <w:pStyle w:val="BodyText"/>
                        <w:spacing w:before="104" w:line="259" w:lineRule="auto"/>
                        <w:ind w:left="113" w:right="322"/>
                        <w:rPr>
                          <w:color w:val="000000"/>
                        </w:rPr>
                      </w:pPr>
                    </w:p>
                  </w:txbxContent>
                </v:textbox>
                <w10:wrap type="topAndBottom" anchorx="margin"/>
              </v:shape>
            </w:pict>
          </mc:Fallback>
        </mc:AlternateContent>
      </w:r>
    </w:p>
    <w:p w14:paraId="15EE069A" w14:textId="4F876A06" w:rsidR="00A005B3" w:rsidRPr="0018511C" w:rsidRDefault="00A005B3" w:rsidP="00C6056C">
      <w:pPr>
        <w:rPr>
          <w:rFonts w:ascii="Arial" w:hAnsi="Arial" w:cs="Arial"/>
          <w:sz w:val="24"/>
          <w:szCs w:val="24"/>
        </w:rPr>
      </w:pPr>
      <w:r w:rsidRPr="0018511C">
        <w:rPr>
          <w:rFonts w:ascii="Arial" w:hAnsi="Arial" w:cs="Arial"/>
          <w:b/>
          <w:bCs/>
          <w:sz w:val="24"/>
          <w:szCs w:val="24"/>
        </w:rPr>
        <w:t>A10.</w:t>
      </w:r>
      <w:r w:rsidRPr="0018511C">
        <w:rPr>
          <w:rFonts w:ascii="Arial" w:hAnsi="Arial" w:cs="Arial"/>
          <w:sz w:val="24"/>
          <w:szCs w:val="24"/>
        </w:rPr>
        <w:t xml:space="preserve"> </w:t>
      </w:r>
      <w:r w:rsidR="00A91675" w:rsidRPr="0018511C">
        <w:rPr>
          <w:rFonts w:ascii="Arial" w:hAnsi="Arial" w:cs="Arial"/>
          <w:sz w:val="24"/>
          <w:szCs w:val="24"/>
        </w:rPr>
        <w:t xml:space="preserve">CITB NI </w:t>
      </w:r>
      <w:r w:rsidR="0018511C">
        <w:rPr>
          <w:rFonts w:ascii="Arial" w:hAnsi="Arial" w:cs="Arial"/>
          <w:sz w:val="24"/>
          <w:szCs w:val="24"/>
        </w:rPr>
        <w:t>believes using NOS and employer endorsement would provide an adequate QA process to underpin over-arching designation.</w:t>
      </w:r>
    </w:p>
    <w:p w14:paraId="50F18D14" w14:textId="77777777" w:rsidR="00615918" w:rsidRDefault="00615918" w:rsidP="00C6056C">
      <w:pPr>
        <w:rPr>
          <w:rFonts w:ascii="Arial" w:hAnsi="Arial" w:cs="Arial"/>
          <w:sz w:val="24"/>
          <w:szCs w:val="24"/>
        </w:rPr>
      </w:pPr>
    </w:p>
    <w:p w14:paraId="537C7E4B" w14:textId="77777777" w:rsidR="00615918" w:rsidRDefault="00615918" w:rsidP="00C6056C">
      <w:pPr>
        <w:rPr>
          <w:rFonts w:ascii="Arial" w:hAnsi="Arial" w:cs="Arial"/>
          <w:sz w:val="24"/>
          <w:szCs w:val="24"/>
        </w:rPr>
      </w:pPr>
    </w:p>
    <w:p w14:paraId="4A6613DC" w14:textId="2B64C23E" w:rsidR="00A84E7E" w:rsidRPr="0018511C" w:rsidRDefault="00AE6E9E" w:rsidP="00C6056C">
      <w:pPr>
        <w:rPr>
          <w:rFonts w:ascii="Arial" w:hAnsi="Arial" w:cs="Arial"/>
          <w:sz w:val="24"/>
          <w:szCs w:val="24"/>
        </w:rPr>
      </w:pPr>
      <w:r w:rsidRPr="00B4526C">
        <w:rPr>
          <w:rFonts w:ascii="Arial" w:hAnsi="Arial" w:cs="Arial"/>
          <w:noProof/>
        </w:rPr>
        <w:lastRenderedPageBreak/>
        <mc:AlternateContent>
          <mc:Choice Requires="wps">
            <w:drawing>
              <wp:anchor distT="0" distB="0" distL="0" distR="0" simplePos="0" relativeHeight="251658249" behindDoc="1" locked="0" layoutInCell="1" allowOverlap="1" wp14:anchorId="0B5035EF" wp14:editId="65A5A826">
                <wp:simplePos x="0" y="0"/>
                <wp:positionH relativeFrom="margin">
                  <wp:align>right</wp:align>
                </wp:positionH>
                <wp:positionV relativeFrom="paragraph">
                  <wp:posOffset>205105</wp:posOffset>
                </wp:positionV>
                <wp:extent cx="5734050" cy="874395"/>
                <wp:effectExtent l="0" t="0" r="0" b="190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74643"/>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5DF90" w14:textId="77777777" w:rsidR="0017270C" w:rsidRPr="0017270C" w:rsidRDefault="00AE6E9E" w:rsidP="0017270C">
                            <w:pPr>
                              <w:pStyle w:val="BodyText"/>
                              <w:spacing w:before="104" w:line="259" w:lineRule="auto"/>
                              <w:ind w:left="113"/>
                              <w:rPr>
                                <w:color w:val="000000"/>
                                <w:spacing w:val="-6"/>
                              </w:rPr>
                            </w:pPr>
                            <w:r>
                              <w:rPr>
                                <w:b/>
                                <w:color w:val="0075BC"/>
                                <w:spacing w:val="-6"/>
                              </w:rPr>
                              <w:t>QUESTION</w:t>
                            </w:r>
                            <w:r>
                              <w:rPr>
                                <w:b/>
                                <w:color w:val="0075BC"/>
                                <w:spacing w:val="-11"/>
                              </w:rPr>
                              <w:t xml:space="preserve"> </w:t>
                            </w:r>
                            <w:r>
                              <w:rPr>
                                <w:b/>
                                <w:color w:val="0075BC"/>
                                <w:spacing w:val="-6"/>
                              </w:rPr>
                              <w:t>11</w:t>
                            </w:r>
                            <w:r>
                              <w:rPr>
                                <w:b/>
                                <w:color w:val="0075BC"/>
                                <w:spacing w:val="-11"/>
                              </w:rPr>
                              <w:t xml:space="preserve"> </w:t>
                            </w:r>
                            <w:r>
                              <w:rPr>
                                <w:color w:val="000000"/>
                                <w:spacing w:val="-6"/>
                              </w:rPr>
                              <w:t>–</w:t>
                            </w:r>
                            <w:r>
                              <w:rPr>
                                <w:color w:val="000000"/>
                                <w:spacing w:val="-11"/>
                              </w:rPr>
                              <w:t xml:space="preserve"> </w:t>
                            </w:r>
                            <w:r w:rsidR="0017270C" w:rsidRPr="0017270C">
                              <w:rPr>
                                <w:color w:val="000000"/>
                                <w:spacing w:val="-6"/>
                              </w:rPr>
                              <w:t>Do you agree that an over-arching designation with an associated quality assurance would create additional costs and time requirements? How can we ensure these are kept to a minimum without lowering standards? What would the costs be for you/your organisation?</w:t>
                            </w:r>
                          </w:p>
                          <w:p w14:paraId="49F02BD4" w14:textId="61AE54D4" w:rsidR="00AE6E9E" w:rsidRDefault="00AE6E9E" w:rsidP="00AE6E9E">
                            <w:pPr>
                              <w:pStyle w:val="BodyText"/>
                              <w:spacing w:before="104" w:line="259" w:lineRule="auto"/>
                              <w:ind w:left="11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035EF" id="Text Box 5" o:spid="_x0000_s1037" type="#_x0000_t202" style="position:absolute;left:0;text-align:left;margin-left:400.3pt;margin-top:16.15pt;width:451.5pt;height:68.85pt;z-index:-25165823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" fillcolor="#dff2fd" stroked="f">
                <v:textbox inset="0,0,0,0">
                  <w:txbxContent>
                    <w:p w14:paraId="0595DF90" w14:textId="77777777" w:rsidR="0017270C" w:rsidRPr="0017270C" w:rsidRDefault="00AE6E9E" w:rsidP="0017270C">
                      <w:pPr>
                        <w:pStyle w:val="BodyText"/>
                        <w:spacing w:before="104" w:line="259" w:lineRule="auto"/>
                        <w:ind w:left="113"/>
                        <w:rPr>
                          <w:color w:val="000000"/>
                          <w:spacing w:val="-6"/>
                        </w:rPr>
                      </w:pPr>
                      <w:r>
                        <w:rPr>
                          <w:b/>
                          <w:color w:val="0075BC"/>
                          <w:spacing w:val="-6"/>
                        </w:rPr>
                        <w:t>QUESTION</w:t>
                      </w:r>
                      <w:r>
                        <w:rPr>
                          <w:b/>
                          <w:color w:val="0075BC"/>
                          <w:spacing w:val="-11"/>
                        </w:rPr>
                        <w:t xml:space="preserve"> </w:t>
                      </w:r>
                      <w:r>
                        <w:rPr>
                          <w:b/>
                          <w:color w:val="0075BC"/>
                          <w:spacing w:val="-6"/>
                        </w:rPr>
                        <w:t>11</w:t>
                      </w:r>
                      <w:r>
                        <w:rPr>
                          <w:b/>
                          <w:color w:val="0075BC"/>
                          <w:spacing w:val="-11"/>
                        </w:rPr>
                        <w:t xml:space="preserve"> </w:t>
                      </w:r>
                      <w:r>
                        <w:rPr>
                          <w:color w:val="000000"/>
                          <w:spacing w:val="-6"/>
                        </w:rPr>
                        <w:t>–</w:t>
                      </w:r>
                      <w:r>
                        <w:rPr>
                          <w:color w:val="000000"/>
                          <w:spacing w:val="-11"/>
                        </w:rPr>
                        <w:t xml:space="preserve"> </w:t>
                      </w:r>
                      <w:r w:rsidR="0017270C" w:rsidRPr="0017270C">
                        <w:rPr>
                          <w:color w:val="000000"/>
                          <w:spacing w:val="-6"/>
                        </w:rPr>
                        <w:t>Do you agree that an over-arching designation with an associated quality assurance would create additional costs and time requirements? How can we ensure these are kept to a minimum without lowering standards? What would the costs be for you/your organisation?</w:t>
                      </w:r>
                    </w:p>
                    <w:p w14:paraId="49F02BD4" w14:textId="61AE54D4" w:rsidR="00AE6E9E" w:rsidRDefault="00AE6E9E" w:rsidP="00AE6E9E">
                      <w:pPr>
                        <w:pStyle w:val="BodyText"/>
                        <w:spacing w:before="104" w:line="259" w:lineRule="auto"/>
                        <w:ind w:left="113"/>
                        <w:rPr>
                          <w:color w:val="000000"/>
                        </w:rPr>
                      </w:pPr>
                    </w:p>
                  </w:txbxContent>
                </v:textbox>
                <w10:wrap type="topAndBottom" anchorx="margin"/>
              </v:shape>
            </w:pict>
          </mc:Fallback>
        </mc:AlternateContent>
      </w:r>
    </w:p>
    <w:p w14:paraId="39ADB1C6" w14:textId="3265E4A2" w:rsidR="00A84E7E" w:rsidRPr="0018511C" w:rsidRDefault="00F27D84" w:rsidP="00C6056C">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53" behindDoc="1" locked="0" layoutInCell="1" allowOverlap="1" wp14:anchorId="08CA4370" wp14:editId="47E9B37E">
                <wp:simplePos x="0" y="0"/>
                <wp:positionH relativeFrom="margin">
                  <wp:posOffset>-1270</wp:posOffset>
                </wp:positionH>
                <wp:positionV relativeFrom="paragraph">
                  <wp:posOffset>1844479</wp:posOffset>
                </wp:positionV>
                <wp:extent cx="5727700" cy="739140"/>
                <wp:effectExtent l="0" t="0" r="6350" b="38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73914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8A0F8" w14:textId="77777777" w:rsidR="002B43AE" w:rsidRPr="002B43AE" w:rsidRDefault="00AE6E9E" w:rsidP="002B43AE">
                            <w:pPr>
                              <w:pStyle w:val="BodyText"/>
                              <w:spacing w:before="104" w:line="259" w:lineRule="auto"/>
                              <w:ind w:left="113" w:right="322"/>
                              <w:rPr>
                                <w:color w:val="000000"/>
                                <w:spacing w:val="-6"/>
                              </w:rPr>
                            </w:pPr>
                            <w:r>
                              <w:rPr>
                                <w:b/>
                                <w:color w:val="0075BC"/>
                                <w:spacing w:val="-6"/>
                              </w:rPr>
                              <w:t>QUESTION</w:t>
                            </w:r>
                            <w:r>
                              <w:rPr>
                                <w:b/>
                                <w:color w:val="0075BC"/>
                                <w:spacing w:val="-11"/>
                              </w:rPr>
                              <w:t xml:space="preserve"> </w:t>
                            </w:r>
                            <w:r>
                              <w:rPr>
                                <w:b/>
                                <w:color w:val="0075BC"/>
                                <w:spacing w:val="-6"/>
                              </w:rPr>
                              <w:t>12</w:t>
                            </w:r>
                            <w:r>
                              <w:rPr>
                                <w:b/>
                                <w:color w:val="0075BC"/>
                                <w:spacing w:val="-11"/>
                              </w:rPr>
                              <w:t xml:space="preserve"> </w:t>
                            </w:r>
                            <w:r>
                              <w:rPr>
                                <w:color w:val="000000"/>
                                <w:spacing w:val="-6"/>
                              </w:rPr>
                              <w:t>–</w:t>
                            </w:r>
                            <w:r>
                              <w:rPr>
                                <w:color w:val="000000"/>
                                <w:spacing w:val="-11"/>
                              </w:rPr>
                              <w:t xml:space="preserve"> </w:t>
                            </w:r>
                            <w:r w:rsidR="002B43AE" w:rsidRPr="002B43AE">
                              <w:rPr>
                                <w:color w:val="000000"/>
                                <w:spacing w:val="-6"/>
                              </w:rPr>
                              <w:t>How should we deal with existing qualifications in use if we were to introduce a new overarching-designation with an associated quality assurance process?</w:t>
                            </w:r>
                          </w:p>
                          <w:p w14:paraId="6DB439BC" w14:textId="77777777" w:rsidR="00AE6E9E" w:rsidRDefault="00AE6E9E" w:rsidP="00AE6E9E">
                            <w:pPr>
                              <w:pStyle w:val="BodyText"/>
                              <w:spacing w:before="104"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4370" id="Text Box 4" o:spid="_x0000_s1038" type="#_x0000_t202" style="position:absolute;left:0;text-align:left;margin-left:-.1pt;margin-top:145.25pt;width:451pt;height:58.2pt;z-index:-25165822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" fillcolor="#dff2fd" stroked="f">
                <v:textbox inset="0,0,0,0">
                  <w:txbxContent>
                    <w:p w14:paraId="6C28A0F8" w14:textId="77777777" w:rsidR="002B43AE" w:rsidRPr="002B43AE" w:rsidRDefault="00AE6E9E" w:rsidP="002B43AE">
                      <w:pPr>
                        <w:pStyle w:val="BodyText"/>
                        <w:spacing w:before="104" w:line="259" w:lineRule="auto"/>
                        <w:ind w:left="113" w:right="322"/>
                        <w:rPr>
                          <w:color w:val="000000"/>
                          <w:spacing w:val="-6"/>
                        </w:rPr>
                      </w:pPr>
                      <w:r>
                        <w:rPr>
                          <w:b/>
                          <w:color w:val="0075BC"/>
                          <w:spacing w:val="-6"/>
                        </w:rPr>
                        <w:t>QUESTION</w:t>
                      </w:r>
                      <w:r>
                        <w:rPr>
                          <w:b/>
                          <w:color w:val="0075BC"/>
                          <w:spacing w:val="-11"/>
                        </w:rPr>
                        <w:t xml:space="preserve"> </w:t>
                      </w:r>
                      <w:r>
                        <w:rPr>
                          <w:b/>
                          <w:color w:val="0075BC"/>
                          <w:spacing w:val="-6"/>
                        </w:rPr>
                        <w:t>12</w:t>
                      </w:r>
                      <w:r>
                        <w:rPr>
                          <w:b/>
                          <w:color w:val="0075BC"/>
                          <w:spacing w:val="-11"/>
                        </w:rPr>
                        <w:t xml:space="preserve"> </w:t>
                      </w:r>
                      <w:r>
                        <w:rPr>
                          <w:color w:val="000000"/>
                          <w:spacing w:val="-6"/>
                        </w:rPr>
                        <w:t>–</w:t>
                      </w:r>
                      <w:r>
                        <w:rPr>
                          <w:color w:val="000000"/>
                          <w:spacing w:val="-11"/>
                        </w:rPr>
                        <w:t xml:space="preserve"> </w:t>
                      </w:r>
                      <w:r w:rsidR="002B43AE" w:rsidRPr="002B43AE">
                        <w:rPr>
                          <w:color w:val="000000"/>
                          <w:spacing w:val="-6"/>
                        </w:rPr>
                        <w:t>How should we deal with existing qualifications in use if we were to introduce a new overarching-designation with an associated quality assurance process?</w:t>
                      </w:r>
                    </w:p>
                    <w:p w14:paraId="6DB439BC" w14:textId="77777777" w:rsidR="00AE6E9E" w:rsidRDefault="00AE6E9E" w:rsidP="00AE6E9E">
                      <w:pPr>
                        <w:pStyle w:val="BodyText"/>
                        <w:spacing w:before="104" w:line="259" w:lineRule="auto"/>
                        <w:ind w:left="113" w:right="322"/>
                        <w:rPr>
                          <w:color w:val="000000"/>
                        </w:rPr>
                      </w:pPr>
                    </w:p>
                  </w:txbxContent>
                </v:textbox>
                <w10:wrap type="topAndBottom" anchorx="margin"/>
              </v:shape>
            </w:pict>
          </mc:Fallback>
        </mc:AlternateContent>
      </w:r>
      <w:r w:rsidR="00A84E7E" w:rsidRPr="0018511C">
        <w:rPr>
          <w:rFonts w:ascii="Arial" w:hAnsi="Arial" w:cs="Arial"/>
          <w:b/>
          <w:bCs/>
          <w:sz w:val="24"/>
          <w:szCs w:val="24"/>
        </w:rPr>
        <w:t>A11.</w:t>
      </w:r>
      <w:r w:rsidR="00C65F59" w:rsidRPr="0018511C">
        <w:rPr>
          <w:rFonts w:ascii="Arial" w:hAnsi="Arial" w:cs="Arial"/>
          <w:sz w:val="24"/>
          <w:szCs w:val="24"/>
        </w:rPr>
        <w:t xml:space="preserve"> </w:t>
      </w:r>
      <w:r w:rsidR="0018511C">
        <w:rPr>
          <w:rFonts w:ascii="Arial" w:hAnsi="Arial" w:cs="Arial"/>
          <w:sz w:val="24"/>
          <w:szCs w:val="24"/>
        </w:rPr>
        <w:t>T</w:t>
      </w:r>
      <w:r w:rsidR="0018511C" w:rsidRPr="00C1746C">
        <w:rPr>
          <w:rFonts w:ascii="Arial" w:hAnsi="Arial" w:cs="Arial"/>
          <w:sz w:val="24"/>
          <w:szCs w:val="24"/>
        </w:rPr>
        <w:t>here w</w:t>
      </w:r>
      <w:r w:rsidR="0018511C">
        <w:rPr>
          <w:rFonts w:ascii="Arial" w:hAnsi="Arial" w:cs="Arial"/>
          <w:sz w:val="24"/>
          <w:szCs w:val="24"/>
        </w:rPr>
        <w:t xml:space="preserve">ould undoubtably be some additional costs associated with creating an over-arching designation.  </w:t>
      </w:r>
      <w:r w:rsidR="00615918">
        <w:rPr>
          <w:rFonts w:ascii="Arial" w:hAnsi="Arial" w:cs="Arial"/>
          <w:sz w:val="24"/>
          <w:szCs w:val="24"/>
        </w:rPr>
        <w:t>However,</w:t>
      </w:r>
      <w:r w:rsidR="0018511C">
        <w:rPr>
          <w:rFonts w:ascii="Arial" w:hAnsi="Arial" w:cs="Arial"/>
          <w:sz w:val="24"/>
          <w:szCs w:val="24"/>
        </w:rPr>
        <w:t xml:space="preserve"> industry engagement via sector partnerships and consultations with subject matter experts could </w:t>
      </w:r>
      <w:r w:rsidR="00E23F81">
        <w:rPr>
          <w:rFonts w:ascii="Arial" w:hAnsi="Arial" w:cs="Arial"/>
          <w:sz w:val="24"/>
          <w:szCs w:val="24"/>
        </w:rPr>
        <w:t xml:space="preserve">provide an adequate and </w:t>
      </w:r>
      <w:proofErr w:type="gramStart"/>
      <w:r w:rsidR="00E23F81">
        <w:rPr>
          <w:rFonts w:ascii="Arial" w:hAnsi="Arial" w:cs="Arial"/>
          <w:sz w:val="24"/>
          <w:szCs w:val="24"/>
        </w:rPr>
        <w:t>cost effective</w:t>
      </w:r>
      <w:proofErr w:type="gramEnd"/>
      <w:r w:rsidR="00E23F81">
        <w:rPr>
          <w:rFonts w:ascii="Arial" w:hAnsi="Arial" w:cs="Arial"/>
          <w:sz w:val="24"/>
          <w:szCs w:val="24"/>
        </w:rPr>
        <w:t xml:space="preserve"> approach.  </w:t>
      </w:r>
    </w:p>
    <w:p w14:paraId="358EB398" w14:textId="359424B9" w:rsidR="000B3605" w:rsidRPr="00DF5E7E" w:rsidRDefault="00B27DF9" w:rsidP="00C6056C">
      <w:pPr>
        <w:rPr>
          <w:rFonts w:ascii="Arial" w:hAnsi="Arial" w:cs="Arial"/>
          <w:b/>
          <w:sz w:val="24"/>
          <w:szCs w:val="24"/>
        </w:rPr>
      </w:pPr>
      <w:r w:rsidRPr="00B4526C">
        <w:rPr>
          <w:rFonts w:ascii="Arial" w:hAnsi="Arial" w:cs="Arial"/>
          <w:b/>
          <w:bCs/>
          <w:sz w:val="24"/>
          <w:szCs w:val="24"/>
        </w:rPr>
        <w:t>A12.</w:t>
      </w:r>
      <w:r w:rsidRPr="00B4526C">
        <w:rPr>
          <w:rFonts w:ascii="Arial" w:hAnsi="Arial" w:cs="Arial"/>
          <w:sz w:val="24"/>
          <w:szCs w:val="24"/>
        </w:rPr>
        <w:t xml:space="preserve"> </w:t>
      </w:r>
      <w:r w:rsidR="00E23F81">
        <w:rPr>
          <w:rFonts w:ascii="Arial" w:hAnsi="Arial" w:cs="Arial"/>
          <w:sz w:val="24"/>
          <w:szCs w:val="24"/>
        </w:rPr>
        <w:t>CITB NI would suggest the approach for existing qualifications should be based upon the uptake of the existing qualifications i.e., only the qualifications currently most in use should be allocated a designation.</w:t>
      </w:r>
      <w:r w:rsidR="007445B6">
        <w:rPr>
          <w:rFonts w:ascii="Arial" w:hAnsi="Arial" w:cs="Arial"/>
          <w:sz w:val="24"/>
          <w:szCs w:val="24"/>
        </w:rPr>
        <w:t xml:space="preserve"> </w:t>
      </w:r>
      <w:r w:rsidR="007445B6" w:rsidRPr="007445B6">
        <w:rPr>
          <w:rFonts w:ascii="Arial" w:hAnsi="Arial" w:cs="Arial"/>
          <w:b/>
          <w:bCs/>
          <w:sz w:val="24"/>
          <w:szCs w:val="24"/>
        </w:rPr>
        <w:t>Note</w:t>
      </w:r>
      <w:r w:rsidR="007445B6">
        <w:rPr>
          <w:rFonts w:ascii="Arial" w:hAnsi="Arial" w:cs="Arial"/>
          <w:b/>
          <w:bCs/>
        </w:rPr>
        <w:t>:</w:t>
      </w:r>
      <w:r w:rsidR="007445B6" w:rsidRPr="007445B6">
        <w:rPr>
          <w:rFonts w:ascii="Arial" w:hAnsi="Arial" w:cs="Arial"/>
          <w:b/>
          <w:bCs/>
          <w:sz w:val="24"/>
          <w:szCs w:val="24"/>
        </w:rPr>
        <w:t xml:space="preserve"> </w:t>
      </w:r>
      <w:r w:rsidR="007445B6">
        <w:rPr>
          <w:rFonts w:ascii="Arial" w:hAnsi="Arial" w:cs="Arial"/>
          <w:b/>
          <w:bCs/>
        </w:rPr>
        <w:t xml:space="preserve">this </w:t>
      </w:r>
      <w:r w:rsidR="007445B6" w:rsidRPr="007445B6">
        <w:rPr>
          <w:rStyle w:val="cf01"/>
          <w:rFonts w:ascii="Arial" w:hAnsi="Arial" w:cs="Arial"/>
          <w:b/>
          <w:bCs/>
          <w:sz w:val="24"/>
          <w:szCs w:val="24"/>
        </w:rPr>
        <w:t>applies to sectors where new qualification</w:t>
      </w:r>
      <w:r w:rsidR="00E73CD0">
        <w:rPr>
          <w:rStyle w:val="cf01"/>
          <w:rFonts w:ascii="Arial" w:hAnsi="Arial" w:cs="Arial"/>
          <w:b/>
          <w:bCs/>
          <w:sz w:val="24"/>
          <w:szCs w:val="24"/>
        </w:rPr>
        <w:t>s</w:t>
      </w:r>
      <w:r w:rsidR="007445B6" w:rsidRPr="007445B6">
        <w:rPr>
          <w:rStyle w:val="cf01"/>
          <w:rFonts w:ascii="Arial" w:hAnsi="Arial" w:cs="Arial"/>
          <w:b/>
          <w:bCs/>
          <w:sz w:val="24"/>
          <w:szCs w:val="24"/>
        </w:rPr>
        <w:t xml:space="preserve"> are required to be invented to meet progression routes or new skills areas.</w:t>
      </w:r>
    </w:p>
    <w:p w14:paraId="30F088F9" w14:textId="580477F2" w:rsidR="000B3605" w:rsidRPr="00B4526C" w:rsidRDefault="00F27D84" w:rsidP="00C6056C">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50" behindDoc="1" locked="0" layoutInCell="1" allowOverlap="1" wp14:anchorId="03214B8D" wp14:editId="4A9F07BD">
                <wp:simplePos x="0" y="0"/>
                <wp:positionH relativeFrom="margin">
                  <wp:align>right</wp:align>
                </wp:positionH>
                <wp:positionV relativeFrom="paragraph">
                  <wp:posOffset>174478</wp:posOffset>
                </wp:positionV>
                <wp:extent cx="5734050" cy="508635"/>
                <wp:effectExtent l="0" t="0" r="0" b="571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08635"/>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A4238" w14:textId="77777777" w:rsidR="00085D67" w:rsidRPr="00085D67" w:rsidRDefault="00AE6E9E" w:rsidP="00085D67">
                            <w:pPr>
                              <w:pStyle w:val="BodyText"/>
                              <w:spacing w:before="105"/>
                              <w:ind w:left="113"/>
                              <w:rPr>
                                <w:color w:val="000000"/>
                                <w:spacing w:val="-8"/>
                              </w:rPr>
                            </w:pPr>
                            <w:r>
                              <w:rPr>
                                <w:b/>
                                <w:color w:val="0075BC"/>
                                <w:spacing w:val="-8"/>
                              </w:rPr>
                              <w:t>QUESTION 13</w:t>
                            </w:r>
                            <w:r>
                              <w:rPr>
                                <w:b/>
                                <w:color w:val="0075BC"/>
                                <w:spacing w:val="-7"/>
                              </w:rPr>
                              <w:t xml:space="preserve"> </w:t>
                            </w:r>
                            <w:r>
                              <w:rPr>
                                <w:color w:val="000000"/>
                                <w:spacing w:val="-8"/>
                              </w:rPr>
                              <w:t xml:space="preserve">– </w:t>
                            </w:r>
                            <w:r w:rsidR="00085D67" w:rsidRPr="00085D67">
                              <w:rPr>
                                <w:color w:val="000000"/>
                                <w:spacing w:val="-8"/>
                              </w:rPr>
                              <w:t>Do you have any other comments or information relevant to the considerations in Section Two on Higher Education Qualifications?</w:t>
                            </w:r>
                          </w:p>
                          <w:p w14:paraId="7C13AFCE" w14:textId="042B3531" w:rsidR="00AE6E9E" w:rsidRDefault="00AE6E9E" w:rsidP="00AE6E9E">
                            <w:pPr>
                              <w:pStyle w:val="BodyText"/>
                              <w:spacing w:before="105"/>
                              <w:ind w:left="113"/>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14B8D" id="Text Box 3" o:spid="_x0000_s1039" type="#_x0000_t202" style="position:absolute;left:0;text-align:left;margin-left:400.3pt;margin-top:13.75pt;width:451.5pt;height:40.05pt;z-index:-25165823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" fillcolor="#dff2fd" stroked="f">
                <v:textbox inset="0,0,0,0">
                  <w:txbxContent>
                    <w:p w14:paraId="44DA4238" w14:textId="77777777" w:rsidR="00085D67" w:rsidRPr="00085D67" w:rsidRDefault="00AE6E9E" w:rsidP="00085D67">
                      <w:pPr>
                        <w:pStyle w:val="BodyText"/>
                        <w:spacing w:before="105"/>
                        <w:ind w:left="113"/>
                        <w:rPr>
                          <w:color w:val="000000"/>
                          <w:spacing w:val="-8"/>
                        </w:rPr>
                      </w:pPr>
                      <w:r>
                        <w:rPr>
                          <w:b/>
                          <w:color w:val="0075BC"/>
                          <w:spacing w:val="-8"/>
                        </w:rPr>
                        <w:t>QUESTION 13</w:t>
                      </w:r>
                      <w:r>
                        <w:rPr>
                          <w:b/>
                          <w:color w:val="0075BC"/>
                          <w:spacing w:val="-7"/>
                        </w:rPr>
                        <w:t xml:space="preserve"> </w:t>
                      </w:r>
                      <w:r>
                        <w:rPr>
                          <w:color w:val="000000"/>
                          <w:spacing w:val="-8"/>
                        </w:rPr>
                        <w:t xml:space="preserve">– </w:t>
                      </w:r>
                      <w:r w:rsidR="00085D67" w:rsidRPr="00085D67">
                        <w:rPr>
                          <w:color w:val="000000"/>
                          <w:spacing w:val="-8"/>
                        </w:rPr>
                        <w:t>Do you have any other comments or information relevant to the considerations in Section Two on Higher Education Qualifications?</w:t>
                      </w:r>
                    </w:p>
                    <w:p w14:paraId="7C13AFCE" w14:textId="042B3531" w:rsidR="00AE6E9E" w:rsidRDefault="00AE6E9E" w:rsidP="00AE6E9E">
                      <w:pPr>
                        <w:pStyle w:val="BodyText"/>
                        <w:spacing w:before="105"/>
                        <w:ind w:left="113"/>
                        <w:rPr>
                          <w:color w:val="000000"/>
                        </w:rPr>
                      </w:pPr>
                    </w:p>
                  </w:txbxContent>
                </v:textbox>
                <w10:wrap type="topAndBottom" anchorx="margin"/>
              </v:shape>
            </w:pict>
          </mc:Fallback>
        </mc:AlternateContent>
      </w:r>
      <w:r w:rsidR="000B3605" w:rsidRPr="00B4526C">
        <w:rPr>
          <w:rFonts w:ascii="Arial" w:hAnsi="Arial" w:cs="Arial"/>
          <w:b/>
          <w:bCs/>
          <w:sz w:val="24"/>
          <w:szCs w:val="24"/>
        </w:rPr>
        <w:t>A13.</w:t>
      </w:r>
      <w:r w:rsidR="000B3605" w:rsidRPr="00B4526C">
        <w:rPr>
          <w:rFonts w:ascii="Arial" w:hAnsi="Arial" w:cs="Arial"/>
          <w:sz w:val="24"/>
          <w:szCs w:val="24"/>
        </w:rPr>
        <w:t xml:space="preserve"> </w:t>
      </w:r>
      <w:r w:rsidR="007164F2">
        <w:rPr>
          <w:rFonts w:ascii="Arial" w:hAnsi="Arial" w:cs="Arial"/>
          <w:sz w:val="24"/>
          <w:szCs w:val="24"/>
        </w:rPr>
        <w:t xml:space="preserve">CITB NI do not have any other comments to make regarding section </w:t>
      </w:r>
      <w:r w:rsidR="00C83B49">
        <w:rPr>
          <w:rFonts w:ascii="Arial" w:hAnsi="Arial" w:cs="Arial"/>
          <w:sz w:val="24"/>
          <w:szCs w:val="24"/>
        </w:rPr>
        <w:t>2 on higher education qualifications.</w:t>
      </w:r>
    </w:p>
    <w:p w14:paraId="721865E2" w14:textId="11D99DF9" w:rsidR="000E60D0" w:rsidRPr="00B4526C" w:rsidRDefault="00AE6E9E" w:rsidP="00C6056C">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51" behindDoc="1" locked="0" layoutInCell="1" allowOverlap="1" wp14:anchorId="648E1061" wp14:editId="01B87654">
                <wp:simplePos x="0" y="0"/>
                <wp:positionH relativeFrom="margin">
                  <wp:align>right</wp:align>
                </wp:positionH>
                <wp:positionV relativeFrom="paragraph">
                  <wp:posOffset>201295</wp:posOffset>
                </wp:positionV>
                <wp:extent cx="5734050" cy="1057275"/>
                <wp:effectExtent l="0" t="0" r="0"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7524"/>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97AF0" w14:textId="77777777" w:rsidR="00C85882" w:rsidRPr="00C85882" w:rsidRDefault="00AE6E9E" w:rsidP="00C85882">
                            <w:pPr>
                              <w:pStyle w:val="BodyText"/>
                              <w:spacing w:before="105" w:line="259" w:lineRule="auto"/>
                              <w:ind w:left="113" w:right="322"/>
                              <w:rPr>
                                <w:color w:val="000000"/>
                                <w:spacing w:val="-8"/>
                              </w:rPr>
                            </w:pPr>
                            <w:r>
                              <w:rPr>
                                <w:b/>
                                <w:color w:val="0075BC"/>
                                <w:spacing w:val="-6"/>
                              </w:rPr>
                              <w:t>QUESTION</w:t>
                            </w:r>
                            <w:r>
                              <w:rPr>
                                <w:b/>
                                <w:color w:val="0075BC"/>
                                <w:spacing w:val="-8"/>
                              </w:rPr>
                              <w:t xml:space="preserve"> </w:t>
                            </w:r>
                            <w:r>
                              <w:rPr>
                                <w:b/>
                                <w:color w:val="0075BC"/>
                                <w:spacing w:val="-6"/>
                              </w:rPr>
                              <w:t>14</w:t>
                            </w:r>
                            <w:r>
                              <w:rPr>
                                <w:b/>
                                <w:color w:val="0075BC"/>
                                <w:spacing w:val="-8"/>
                              </w:rPr>
                              <w:t xml:space="preserve"> </w:t>
                            </w:r>
                            <w:r>
                              <w:rPr>
                                <w:color w:val="000000"/>
                                <w:spacing w:val="-6"/>
                              </w:rPr>
                              <w:t>–</w:t>
                            </w:r>
                            <w:r>
                              <w:rPr>
                                <w:color w:val="000000"/>
                                <w:spacing w:val="-8"/>
                              </w:rPr>
                              <w:t xml:space="preserve"> </w:t>
                            </w:r>
                            <w:r w:rsidR="00C85882" w:rsidRPr="00C85882">
                              <w:rPr>
                                <w:color w:val="000000"/>
                                <w:spacing w:val="-8"/>
                              </w:rPr>
                              <w:t xml:space="preserve">Do you agree with the proposed option to continue to limit the circumstances in which the further education colleges can offer level 6 undergraduate degrees but with clear criteria defining the circumstances when level 6 undergraduate degrees can be introduced? If </w:t>
                            </w:r>
                            <w:proofErr w:type="gramStart"/>
                            <w:r w:rsidR="00C85882" w:rsidRPr="00C85882">
                              <w:rPr>
                                <w:color w:val="000000"/>
                                <w:spacing w:val="-8"/>
                              </w:rPr>
                              <w:t>not</w:t>
                            </w:r>
                            <w:proofErr w:type="gramEnd"/>
                            <w:r w:rsidR="00C85882" w:rsidRPr="00C85882">
                              <w:rPr>
                                <w:color w:val="000000"/>
                                <w:spacing w:val="-8"/>
                              </w:rPr>
                              <w:t xml:space="preserve"> why? And what would be your preferred option?</w:t>
                            </w:r>
                          </w:p>
                          <w:p w14:paraId="55AE1146" w14:textId="415E1910" w:rsidR="00AE6E9E" w:rsidRDefault="00AE6E9E" w:rsidP="00AE6E9E">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E1061" id="_x0000_s1040" type="#_x0000_t202" style="position:absolute;left:0;text-align:left;margin-left:400.3pt;margin-top:15.85pt;width:451.5pt;height:83.25pt;z-index:-25165822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" fillcolor="#dff2fd" stroked="f">
                <v:textbox inset="0,0,0,0">
                  <w:txbxContent>
                    <w:p w14:paraId="3B297AF0" w14:textId="77777777" w:rsidR="00C85882" w:rsidRPr="00C85882" w:rsidRDefault="00AE6E9E" w:rsidP="00C85882">
                      <w:pPr>
                        <w:pStyle w:val="BodyText"/>
                        <w:spacing w:before="105" w:line="259" w:lineRule="auto"/>
                        <w:ind w:left="113" w:right="322"/>
                        <w:rPr>
                          <w:color w:val="000000"/>
                          <w:spacing w:val="-8"/>
                        </w:rPr>
                      </w:pPr>
                      <w:r>
                        <w:rPr>
                          <w:b/>
                          <w:color w:val="0075BC"/>
                          <w:spacing w:val="-6"/>
                        </w:rPr>
                        <w:t>QUESTION</w:t>
                      </w:r>
                      <w:r>
                        <w:rPr>
                          <w:b/>
                          <w:color w:val="0075BC"/>
                          <w:spacing w:val="-8"/>
                        </w:rPr>
                        <w:t xml:space="preserve"> </w:t>
                      </w:r>
                      <w:r>
                        <w:rPr>
                          <w:b/>
                          <w:color w:val="0075BC"/>
                          <w:spacing w:val="-6"/>
                        </w:rPr>
                        <w:t>14</w:t>
                      </w:r>
                      <w:r>
                        <w:rPr>
                          <w:b/>
                          <w:color w:val="0075BC"/>
                          <w:spacing w:val="-8"/>
                        </w:rPr>
                        <w:t xml:space="preserve"> </w:t>
                      </w:r>
                      <w:r>
                        <w:rPr>
                          <w:color w:val="000000"/>
                          <w:spacing w:val="-6"/>
                        </w:rPr>
                        <w:t>–</w:t>
                      </w:r>
                      <w:r>
                        <w:rPr>
                          <w:color w:val="000000"/>
                          <w:spacing w:val="-8"/>
                        </w:rPr>
                        <w:t xml:space="preserve"> </w:t>
                      </w:r>
                      <w:r w:rsidR="00C85882" w:rsidRPr="00C85882">
                        <w:rPr>
                          <w:color w:val="000000"/>
                          <w:spacing w:val="-8"/>
                        </w:rPr>
                        <w:t xml:space="preserve">Do you agree with the proposed option to continue to limit the circumstances in which the further education colleges can offer level 6 undergraduate degrees but with clear criteria defining the circumstances when level 6 undergraduate degrees can be introduced? If </w:t>
                      </w:r>
                      <w:proofErr w:type="gramStart"/>
                      <w:r w:rsidR="00C85882" w:rsidRPr="00C85882">
                        <w:rPr>
                          <w:color w:val="000000"/>
                          <w:spacing w:val="-8"/>
                        </w:rPr>
                        <w:t>not</w:t>
                      </w:r>
                      <w:proofErr w:type="gramEnd"/>
                      <w:r w:rsidR="00C85882" w:rsidRPr="00C85882">
                        <w:rPr>
                          <w:color w:val="000000"/>
                          <w:spacing w:val="-8"/>
                        </w:rPr>
                        <w:t xml:space="preserve"> why? And what would be your preferred option?</w:t>
                      </w:r>
                    </w:p>
                    <w:p w14:paraId="55AE1146" w14:textId="415E1910" w:rsidR="00AE6E9E" w:rsidRDefault="00AE6E9E" w:rsidP="00AE6E9E">
                      <w:pPr>
                        <w:pStyle w:val="BodyText"/>
                        <w:spacing w:before="105" w:line="259" w:lineRule="auto"/>
                        <w:ind w:left="113" w:right="322"/>
                        <w:rPr>
                          <w:color w:val="000000"/>
                        </w:rPr>
                      </w:pPr>
                    </w:p>
                  </w:txbxContent>
                </v:textbox>
                <w10:wrap type="topAndBottom" anchorx="margin"/>
              </v:shape>
            </w:pict>
          </mc:Fallback>
        </mc:AlternateContent>
      </w:r>
    </w:p>
    <w:p w14:paraId="20D7DF0D" w14:textId="6D8A48A7" w:rsidR="00AE6E9E" w:rsidRPr="00576719" w:rsidRDefault="000E60D0" w:rsidP="00AE6E9E">
      <w:pPr>
        <w:rPr>
          <w:rFonts w:ascii="Arial" w:hAnsi="Arial" w:cs="Arial"/>
          <w:sz w:val="24"/>
          <w:szCs w:val="24"/>
        </w:rPr>
      </w:pPr>
      <w:r w:rsidRPr="00B4526C">
        <w:rPr>
          <w:rFonts w:ascii="Arial" w:hAnsi="Arial" w:cs="Arial"/>
          <w:b/>
          <w:bCs/>
          <w:sz w:val="24"/>
          <w:szCs w:val="24"/>
        </w:rPr>
        <w:t>A14.</w:t>
      </w:r>
      <w:r w:rsidRPr="00B4526C">
        <w:rPr>
          <w:rFonts w:ascii="Arial" w:hAnsi="Arial" w:cs="Arial"/>
          <w:sz w:val="24"/>
          <w:szCs w:val="24"/>
        </w:rPr>
        <w:t xml:space="preserve"> </w:t>
      </w:r>
      <w:r w:rsidR="00202C28">
        <w:rPr>
          <w:rFonts w:ascii="Arial" w:hAnsi="Arial" w:cs="Arial"/>
          <w:sz w:val="24"/>
          <w:szCs w:val="24"/>
        </w:rPr>
        <w:t xml:space="preserve">Skills gaps remain at level 4 &amp; 5 and </w:t>
      </w:r>
      <w:r w:rsidR="00B30874">
        <w:rPr>
          <w:rFonts w:ascii="Arial" w:hAnsi="Arial" w:cs="Arial"/>
          <w:sz w:val="24"/>
          <w:szCs w:val="24"/>
        </w:rPr>
        <w:t xml:space="preserve">local FE providers across NI </w:t>
      </w:r>
      <w:r w:rsidR="00202C28">
        <w:rPr>
          <w:rFonts w:ascii="Arial" w:hAnsi="Arial" w:cs="Arial"/>
          <w:sz w:val="24"/>
          <w:szCs w:val="24"/>
        </w:rPr>
        <w:t>focus</w:t>
      </w:r>
      <w:r w:rsidR="00B30874">
        <w:rPr>
          <w:rFonts w:ascii="Arial" w:hAnsi="Arial" w:cs="Arial"/>
          <w:sz w:val="24"/>
          <w:szCs w:val="24"/>
        </w:rPr>
        <w:t>ing</w:t>
      </w:r>
      <w:r w:rsidR="00202C28">
        <w:rPr>
          <w:rFonts w:ascii="Arial" w:hAnsi="Arial" w:cs="Arial"/>
          <w:sz w:val="24"/>
          <w:szCs w:val="24"/>
        </w:rPr>
        <w:t xml:space="preserve"> </w:t>
      </w:r>
      <w:r w:rsidR="00B30874">
        <w:rPr>
          <w:rFonts w:ascii="Arial" w:hAnsi="Arial" w:cs="Arial"/>
          <w:sz w:val="24"/>
          <w:szCs w:val="24"/>
        </w:rPr>
        <w:t xml:space="preserve">their activity at </w:t>
      </w:r>
      <w:r w:rsidR="00202C28">
        <w:rPr>
          <w:rFonts w:ascii="Arial" w:hAnsi="Arial" w:cs="Arial"/>
          <w:sz w:val="24"/>
          <w:szCs w:val="24"/>
        </w:rPr>
        <w:t xml:space="preserve">this level </w:t>
      </w:r>
      <w:r w:rsidR="00B30874">
        <w:rPr>
          <w:rFonts w:ascii="Arial" w:hAnsi="Arial" w:cs="Arial"/>
          <w:sz w:val="24"/>
          <w:szCs w:val="24"/>
        </w:rPr>
        <w:t xml:space="preserve">will better </w:t>
      </w:r>
      <w:r w:rsidR="00202C28">
        <w:rPr>
          <w:rFonts w:ascii="Arial" w:hAnsi="Arial" w:cs="Arial"/>
          <w:sz w:val="24"/>
          <w:szCs w:val="24"/>
        </w:rPr>
        <w:t>support local employers and encourage them</w:t>
      </w:r>
      <w:r w:rsidR="00B30874">
        <w:rPr>
          <w:rFonts w:ascii="Arial" w:hAnsi="Arial" w:cs="Arial"/>
          <w:sz w:val="24"/>
          <w:szCs w:val="24"/>
        </w:rPr>
        <w:t>,</w:t>
      </w:r>
      <w:r w:rsidR="00202C28">
        <w:rPr>
          <w:rFonts w:ascii="Arial" w:hAnsi="Arial" w:cs="Arial"/>
          <w:sz w:val="24"/>
          <w:szCs w:val="24"/>
        </w:rPr>
        <w:t xml:space="preserve"> and learners</w:t>
      </w:r>
      <w:r w:rsidR="00B30874">
        <w:rPr>
          <w:rFonts w:ascii="Arial" w:hAnsi="Arial" w:cs="Arial"/>
          <w:sz w:val="24"/>
          <w:szCs w:val="24"/>
        </w:rPr>
        <w:t>,</w:t>
      </w:r>
      <w:r w:rsidR="00202C28">
        <w:rPr>
          <w:rFonts w:ascii="Arial" w:hAnsi="Arial" w:cs="Arial"/>
          <w:sz w:val="24"/>
          <w:szCs w:val="24"/>
        </w:rPr>
        <w:t xml:space="preserve"> to upskill.  Therefore, </w:t>
      </w:r>
      <w:r w:rsidR="00C3315D">
        <w:rPr>
          <w:rFonts w:ascii="Arial" w:hAnsi="Arial" w:cs="Arial"/>
          <w:sz w:val="24"/>
          <w:szCs w:val="24"/>
        </w:rPr>
        <w:t>CITB NI</w:t>
      </w:r>
      <w:r w:rsidR="003124C5">
        <w:rPr>
          <w:rFonts w:ascii="Arial" w:hAnsi="Arial" w:cs="Arial"/>
          <w:sz w:val="24"/>
          <w:szCs w:val="24"/>
        </w:rPr>
        <w:t xml:space="preserve"> agrees with the </w:t>
      </w:r>
      <w:r w:rsidR="00202C28">
        <w:rPr>
          <w:rFonts w:ascii="Arial" w:hAnsi="Arial" w:cs="Arial"/>
          <w:sz w:val="24"/>
          <w:szCs w:val="24"/>
        </w:rPr>
        <w:t xml:space="preserve">preferred option 3 </w:t>
      </w:r>
      <w:r w:rsidR="008D7A86" w:rsidRPr="008D7A86">
        <w:rPr>
          <w:rFonts w:ascii="Arial" w:hAnsi="Arial" w:cs="Arial"/>
          <w:sz w:val="24"/>
          <w:szCs w:val="24"/>
        </w:rPr>
        <w:t>to limit the circumstances in which the further education colleges can offer level 6 undergraduate degrees but with clear criteria defining the circumstances when level 6 undergraduate degrees can be introduced.</w:t>
      </w:r>
    </w:p>
    <w:p w14:paraId="4D259A79" w14:textId="105F430A" w:rsidR="00EC7EFD" w:rsidRDefault="00EC7EFD" w:rsidP="00AE6E9E">
      <w:pPr>
        <w:rPr>
          <w:rFonts w:ascii="Arial" w:hAnsi="Arial" w:cs="Arial"/>
          <w:sz w:val="24"/>
          <w:szCs w:val="24"/>
        </w:rPr>
      </w:pPr>
    </w:p>
    <w:p w14:paraId="4C6D3FAF" w14:textId="091999EA" w:rsidR="00EC7EFD" w:rsidRDefault="00EC7EFD" w:rsidP="00AE6E9E">
      <w:pPr>
        <w:rPr>
          <w:rFonts w:ascii="Arial" w:hAnsi="Arial" w:cs="Arial"/>
          <w:sz w:val="24"/>
          <w:szCs w:val="24"/>
        </w:rPr>
      </w:pPr>
    </w:p>
    <w:p w14:paraId="6E5EBE34" w14:textId="1845DC56" w:rsidR="00EC7EFD" w:rsidRDefault="00EC7EFD" w:rsidP="00AE6E9E">
      <w:pPr>
        <w:rPr>
          <w:rFonts w:ascii="Arial" w:hAnsi="Arial" w:cs="Arial"/>
          <w:sz w:val="24"/>
          <w:szCs w:val="24"/>
        </w:rPr>
      </w:pPr>
    </w:p>
    <w:p w14:paraId="6449B8D0" w14:textId="676F7DD4" w:rsidR="00EC7EFD" w:rsidRPr="00576719" w:rsidRDefault="00EC7EFD" w:rsidP="00AE6E9E">
      <w:pPr>
        <w:rPr>
          <w:rFonts w:ascii="Arial" w:hAnsi="Arial" w:cs="Arial"/>
          <w:sz w:val="24"/>
          <w:szCs w:val="24"/>
        </w:rPr>
      </w:pPr>
    </w:p>
    <w:p w14:paraId="4F1C4364" w14:textId="77777777" w:rsidR="006831C9" w:rsidRDefault="006831C9" w:rsidP="00C6056C">
      <w:pPr>
        <w:rPr>
          <w:rFonts w:ascii="Arial" w:hAnsi="Arial" w:cs="Arial"/>
          <w:sz w:val="24"/>
          <w:szCs w:val="24"/>
        </w:rPr>
      </w:pPr>
    </w:p>
    <w:p w14:paraId="34D3668E" w14:textId="724EABA8" w:rsidR="00D47354" w:rsidRPr="00B4526C" w:rsidRDefault="00F27D84" w:rsidP="00C6056C">
      <w:pPr>
        <w:rPr>
          <w:rFonts w:ascii="Arial" w:hAnsi="Arial" w:cs="Arial"/>
          <w:sz w:val="24"/>
          <w:szCs w:val="24"/>
        </w:rPr>
      </w:pPr>
      <w:r w:rsidRPr="00B4526C">
        <w:rPr>
          <w:rFonts w:ascii="Arial" w:hAnsi="Arial" w:cs="Arial"/>
          <w:noProof/>
        </w:rPr>
        <w:lastRenderedPageBreak/>
        <mc:AlternateContent>
          <mc:Choice Requires="wps">
            <w:drawing>
              <wp:anchor distT="0" distB="0" distL="0" distR="0" simplePos="0" relativeHeight="251658252" behindDoc="1" locked="0" layoutInCell="1" allowOverlap="1" wp14:anchorId="1A279B7E" wp14:editId="390AEEF4">
                <wp:simplePos x="0" y="0"/>
                <wp:positionH relativeFrom="margin">
                  <wp:align>right</wp:align>
                </wp:positionH>
                <wp:positionV relativeFrom="paragraph">
                  <wp:posOffset>260008</wp:posOffset>
                </wp:positionV>
                <wp:extent cx="5734050" cy="723265"/>
                <wp:effectExtent l="0" t="0" r="0" b="6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23265"/>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30267" w14:textId="77777777" w:rsidR="00017293" w:rsidRPr="00017293" w:rsidRDefault="00AE6E9E" w:rsidP="00017293">
                            <w:pPr>
                              <w:pStyle w:val="BodyText"/>
                              <w:spacing w:before="105" w:line="259" w:lineRule="auto"/>
                              <w:ind w:left="113" w:right="322"/>
                              <w:rPr>
                                <w:color w:val="000000"/>
                                <w:spacing w:val="-6"/>
                              </w:rPr>
                            </w:pPr>
                            <w:r>
                              <w:rPr>
                                <w:b/>
                                <w:color w:val="0075BC"/>
                                <w:spacing w:val="-6"/>
                              </w:rPr>
                              <w:t>QUESTION</w:t>
                            </w:r>
                            <w:r>
                              <w:rPr>
                                <w:b/>
                                <w:color w:val="0075BC"/>
                                <w:spacing w:val="-12"/>
                              </w:rPr>
                              <w:t xml:space="preserve"> </w:t>
                            </w:r>
                            <w:r>
                              <w:rPr>
                                <w:b/>
                                <w:color w:val="0075BC"/>
                                <w:spacing w:val="-6"/>
                              </w:rPr>
                              <w:t>15</w:t>
                            </w:r>
                            <w:r>
                              <w:rPr>
                                <w:b/>
                                <w:color w:val="0075BC"/>
                                <w:spacing w:val="-12"/>
                              </w:rPr>
                              <w:t xml:space="preserve"> </w:t>
                            </w:r>
                            <w:r>
                              <w:rPr>
                                <w:color w:val="000000"/>
                                <w:spacing w:val="-6"/>
                              </w:rPr>
                              <w:t>–</w:t>
                            </w:r>
                            <w:r>
                              <w:rPr>
                                <w:color w:val="000000"/>
                                <w:spacing w:val="-12"/>
                              </w:rPr>
                              <w:t xml:space="preserve"> </w:t>
                            </w:r>
                            <w:r w:rsidR="00017293" w:rsidRPr="00017293">
                              <w:rPr>
                                <w:color w:val="000000"/>
                                <w:spacing w:val="-6"/>
                              </w:rPr>
                              <w:t>If so, do you agree with the criteria that should be applied for the delivery of level 6 undergraduate degree provision within a further education college setting? If not, why not and what would you change?</w:t>
                            </w:r>
                          </w:p>
                          <w:p w14:paraId="092C4B3F" w14:textId="521031F0" w:rsidR="00AE6E9E" w:rsidRDefault="00AE6E9E" w:rsidP="00AE6E9E">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9B7E" id="Text Box 1" o:spid="_x0000_s1041" type="#_x0000_t202" style="position:absolute;left:0;text-align:left;margin-left:400.3pt;margin-top:20.45pt;width:451.5pt;height:56.95pt;z-index:-2516582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" fillcolor="#dff2fd" stroked="f">
                <v:textbox inset="0,0,0,0">
                  <w:txbxContent>
                    <w:p w14:paraId="78D30267" w14:textId="77777777" w:rsidR="00017293" w:rsidRPr="00017293" w:rsidRDefault="00AE6E9E" w:rsidP="00017293">
                      <w:pPr>
                        <w:pStyle w:val="BodyText"/>
                        <w:spacing w:before="105" w:line="259" w:lineRule="auto"/>
                        <w:ind w:left="113" w:right="322"/>
                        <w:rPr>
                          <w:color w:val="000000"/>
                          <w:spacing w:val="-6"/>
                        </w:rPr>
                      </w:pPr>
                      <w:r>
                        <w:rPr>
                          <w:b/>
                          <w:color w:val="0075BC"/>
                          <w:spacing w:val="-6"/>
                        </w:rPr>
                        <w:t>QUESTION</w:t>
                      </w:r>
                      <w:r>
                        <w:rPr>
                          <w:b/>
                          <w:color w:val="0075BC"/>
                          <w:spacing w:val="-12"/>
                        </w:rPr>
                        <w:t xml:space="preserve"> </w:t>
                      </w:r>
                      <w:r>
                        <w:rPr>
                          <w:b/>
                          <w:color w:val="0075BC"/>
                          <w:spacing w:val="-6"/>
                        </w:rPr>
                        <w:t>15</w:t>
                      </w:r>
                      <w:r>
                        <w:rPr>
                          <w:b/>
                          <w:color w:val="0075BC"/>
                          <w:spacing w:val="-12"/>
                        </w:rPr>
                        <w:t xml:space="preserve"> </w:t>
                      </w:r>
                      <w:r>
                        <w:rPr>
                          <w:color w:val="000000"/>
                          <w:spacing w:val="-6"/>
                        </w:rPr>
                        <w:t>–</w:t>
                      </w:r>
                      <w:r>
                        <w:rPr>
                          <w:color w:val="000000"/>
                          <w:spacing w:val="-12"/>
                        </w:rPr>
                        <w:t xml:space="preserve"> </w:t>
                      </w:r>
                      <w:r w:rsidR="00017293" w:rsidRPr="00017293">
                        <w:rPr>
                          <w:color w:val="000000"/>
                          <w:spacing w:val="-6"/>
                        </w:rPr>
                        <w:t>If so, do you agree with the criteria that should be applied for the delivery of level 6 undergraduate degree provision within a further education college setting? If not, why not and what would you change?</w:t>
                      </w:r>
                    </w:p>
                    <w:p w14:paraId="092C4B3F" w14:textId="521031F0" w:rsidR="00AE6E9E" w:rsidRDefault="00AE6E9E" w:rsidP="00AE6E9E">
                      <w:pPr>
                        <w:pStyle w:val="BodyText"/>
                        <w:spacing w:before="105" w:line="259" w:lineRule="auto"/>
                        <w:ind w:left="113" w:right="322"/>
                        <w:rPr>
                          <w:color w:val="000000"/>
                        </w:rPr>
                      </w:pPr>
                    </w:p>
                  </w:txbxContent>
                </v:textbox>
                <w10:wrap type="topAndBottom" anchorx="margin"/>
              </v:shape>
            </w:pict>
          </mc:Fallback>
        </mc:AlternateContent>
      </w:r>
    </w:p>
    <w:p w14:paraId="3373E6EC" w14:textId="72B56459" w:rsidR="000221B6" w:rsidRDefault="00D47354" w:rsidP="009F456D">
      <w:pPr>
        <w:rPr>
          <w:rFonts w:ascii="Arial" w:hAnsi="Arial" w:cs="Arial"/>
          <w:sz w:val="24"/>
          <w:szCs w:val="24"/>
        </w:rPr>
      </w:pPr>
      <w:r w:rsidRPr="00B4526C">
        <w:rPr>
          <w:rFonts w:ascii="Arial" w:hAnsi="Arial" w:cs="Arial"/>
          <w:b/>
          <w:bCs/>
          <w:sz w:val="24"/>
          <w:szCs w:val="24"/>
        </w:rPr>
        <w:t>A15.</w:t>
      </w:r>
      <w:r w:rsidRPr="00B4526C">
        <w:rPr>
          <w:rFonts w:ascii="Arial" w:hAnsi="Arial" w:cs="Arial"/>
          <w:sz w:val="24"/>
          <w:szCs w:val="24"/>
        </w:rPr>
        <w:t xml:space="preserve"> </w:t>
      </w:r>
      <w:r w:rsidR="00EB07B9" w:rsidRPr="00B4526C">
        <w:rPr>
          <w:rFonts w:ascii="Arial" w:hAnsi="Arial" w:cs="Arial"/>
          <w:sz w:val="24"/>
          <w:szCs w:val="24"/>
        </w:rPr>
        <w:t xml:space="preserve"> </w:t>
      </w:r>
      <w:r w:rsidR="0045456C">
        <w:rPr>
          <w:rFonts w:ascii="Arial" w:hAnsi="Arial" w:cs="Arial"/>
          <w:sz w:val="24"/>
          <w:szCs w:val="24"/>
        </w:rPr>
        <w:t xml:space="preserve">CITB NI agrees with the criteria </w:t>
      </w:r>
      <w:r w:rsidR="00BA575D">
        <w:rPr>
          <w:rFonts w:ascii="Arial" w:hAnsi="Arial" w:cs="Arial"/>
          <w:sz w:val="24"/>
          <w:szCs w:val="24"/>
        </w:rPr>
        <w:t>that should be applied for the delivery of level 6 undergraduate degree pr</w:t>
      </w:r>
      <w:r w:rsidR="00EF5E23">
        <w:rPr>
          <w:rFonts w:ascii="Arial" w:hAnsi="Arial" w:cs="Arial"/>
          <w:sz w:val="24"/>
          <w:szCs w:val="24"/>
        </w:rPr>
        <w:t xml:space="preserve">ovision within a FE college setting. </w:t>
      </w:r>
      <w:r w:rsidR="00576719">
        <w:rPr>
          <w:rFonts w:ascii="Arial" w:hAnsi="Arial" w:cs="Arial"/>
          <w:sz w:val="24"/>
          <w:szCs w:val="24"/>
        </w:rPr>
        <w:t>Specifically,</w:t>
      </w:r>
      <w:r w:rsidR="00EF5E23">
        <w:rPr>
          <w:rFonts w:ascii="Arial" w:hAnsi="Arial" w:cs="Arial"/>
          <w:sz w:val="24"/>
          <w:szCs w:val="24"/>
        </w:rPr>
        <w:t xml:space="preserve"> regarding </w:t>
      </w:r>
      <w:r w:rsidR="0018334E">
        <w:rPr>
          <w:rFonts w:ascii="Arial" w:hAnsi="Arial" w:cs="Arial"/>
          <w:sz w:val="24"/>
          <w:szCs w:val="24"/>
        </w:rPr>
        <w:t xml:space="preserve">the need for evidence of strong support from employers, </w:t>
      </w:r>
      <w:r w:rsidR="00456FEC">
        <w:rPr>
          <w:rFonts w:ascii="Arial" w:hAnsi="Arial" w:cs="Arial"/>
          <w:sz w:val="24"/>
          <w:szCs w:val="24"/>
        </w:rPr>
        <w:t>endorsement from the relevant professional bodies</w:t>
      </w:r>
      <w:r w:rsidR="007061A7">
        <w:rPr>
          <w:rFonts w:ascii="Arial" w:hAnsi="Arial" w:cs="Arial"/>
          <w:sz w:val="24"/>
          <w:szCs w:val="24"/>
        </w:rPr>
        <w:t xml:space="preserve">, widening access to higher education and </w:t>
      </w:r>
      <w:r w:rsidR="001E753F">
        <w:rPr>
          <w:rFonts w:ascii="Arial" w:hAnsi="Arial" w:cs="Arial"/>
          <w:sz w:val="24"/>
          <w:szCs w:val="24"/>
        </w:rPr>
        <w:t>FE colleges demonstrating they have sufficient expertise of teaching staff.</w:t>
      </w:r>
    </w:p>
    <w:p w14:paraId="20BFDF2E" w14:textId="40B81CAC" w:rsidR="009F456D" w:rsidRPr="009F456D" w:rsidRDefault="00B05F82" w:rsidP="000E4930">
      <w:pPr>
        <w:rPr>
          <w:rFonts w:ascii="Arial" w:hAnsi="Arial" w:cs="Arial"/>
          <w:sz w:val="24"/>
          <w:szCs w:val="24"/>
        </w:rPr>
      </w:pPr>
      <w:r>
        <w:rPr>
          <w:rFonts w:ascii="Arial" w:hAnsi="Arial" w:cs="Arial"/>
          <w:sz w:val="24"/>
          <w:szCs w:val="24"/>
        </w:rPr>
        <w:t xml:space="preserve">However, </w:t>
      </w:r>
      <w:r w:rsidR="001C1972">
        <w:rPr>
          <w:rFonts w:ascii="Arial" w:hAnsi="Arial" w:cs="Arial"/>
          <w:sz w:val="24"/>
          <w:szCs w:val="24"/>
        </w:rPr>
        <w:t xml:space="preserve">CITB NI </w:t>
      </w:r>
      <w:r>
        <w:rPr>
          <w:rFonts w:ascii="Arial" w:hAnsi="Arial" w:cs="Arial"/>
          <w:sz w:val="24"/>
          <w:szCs w:val="24"/>
        </w:rPr>
        <w:t xml:space="preserve">would also challenge the link to the 10x economic vision. This identifies </w:t>
      </w:r>
      <w:r w:rsidR="00664CD4">
        <w:rPr>
          <w:rFonts w:ascii="Arial" w:hAnsi="Arial" w:cs="Arial"/>
          <w:sz w:val="24"/>
          <w:szCs w:val="24"/>
        </w:rPr>
        <w:t xml:space="preserve">specific priority sectors with construction not being </w:t>
      </w:r>
      <w:r w:rsidR="00E80DA6">
        <w:rPr>
          <w:rFonts w:ascii="Arial" w:hAnsi="Arial" w:cs="Arial"/>
          <w:sz w:val="24"/>
          <w:szCs w:val="24"/>
        </w:rPr>
        <w:t xml:space="preserve">included as </w:t>
      </w:r>
      <w:r w:rsidR="00664CD4">
        <w:rPr>
          <w:rFonts w:ascii="Arial" w:hAnsi="Arial" w:cs="Arial"/>
          <w:sz w:val="24"/>
          <w:szCs w:val="24"/>
        </w:rPr>
        <w:t xml:space="preserve">one of them. </w:t>
      </w:r>
      <w:r w:rsidR="00FF396F">
        <w:rPr>
          <w:rFonts w:ascii="Arial" w:hAnsi="Arial" w:cs="Arial"/>
          <w:sz w:val="24"/>
          <w:szCs w:val="24"/>
        </w:rPr>
        <w:t xml:space="preserve">There are many sectors and skill areas that need level 6 qualifications </w:t>
      </w:r>
      <w:r w:rsidR="00F27CD6">
        <w:rPr>
          <w:rFonts w:ascii="Arial" w:hAnsi="Arial" w:cs="Arial"/>
          <w:sz w:val="24"/>
          <w:szCs w:val="24"/>
        </w:rPr>
        <w:t xml:space="preserve">(like construction), that are not directly linked to the 10x vision or the skills barometer. </w:t>
      </w:r>
      <w:r w:rsidR="009F456D">
        <w:rPr>
          <w:rFonts w:ascii="Arial" w:hAnsi="Arial" w:cs="Arial"/>
          <w:sz w:val="24"/>
          <w:szCs w:val="24"/>
        </w:rPr>
        <w:t xml:space="preserve">By focusing on these, </w:t>
      </w:r>
      <w:r w:rsidR="009F456D" w:rsidRPr="009F456D">
        <w:rPr>
          <w:rStyle w:val="cf01"/>
          <w:rFonts w:ascii="Arial" w:hAnsi="Arial" w:cs="Arial"/>
          <w:sz w:val="24"/>
          <w:szCs w:val="24"/>
        </w:rPr>
        <w:t xml:space="preserve">we are in danger of developing a skills ecosystem that is unbalanced. The economy and society </w:t>
      </w:r>
      <w:r w:rsidR="00E80DA6" w:rsidRPr="009F456D">
        <w:rPr>
          <w:rStyle w:val="cf01"/>
          <w:rFonts w:ascii="Arial" w:hAnsi="Arial" w:cs="Arial"/>
          <w:sz w:val="24"/>
          <w:szCs w:val="24"/>
        </w:rPr>
        <w:t>need</w:t>
      </w:r>
      <w:r w:rsidR="009F456D" w:rsidRPr="009F456D">
        <w:rPr>
          <w:rStyle w:val="cf01"/>
          <w:rFonts w:ascii="Arial" w:hAnsi="Arial" w:cs="Arial"/>
          <w:sz w:val="24"/>
          <w:szCs w:val="24"/>
        </w:rPr>
        <w:t xml:space="preserve"> a balance of skills and competencies in a range of sectors that do not get prominence within the 10x vision or Skills Barometer.</w:t>
      </w:r>
      <w:r w:rsidR="00D63AAF">
        <w:rPr>
          <w:rStyle w:val="cf01"/>
          <w:rFonts w:ascii="Arial" w:hAnsi="Arial" w:cs="Arial"/>
          <w:sz w:val="24"/>
          <w:szCs w:val="24"/>
        </w:rPr>
        <w:t xml:space="preserve"> T</w:t>
      </w:r>
      <w:r w:rsidR="009F456D" w:rsidRPr="009F456D">
        <w:rPr>
          <w:rStyle w:val="cf01"/>
          <w:rFonts w:ascii="Arial" w:hAnsi="Arial" w:cs="Arial"/>
          <w:sz w:val="24"/>
          <w:szCs w:val="24"/>
        </w:rPr>
        <w:t>he</w:t>
      </w:r>
      <w:r w:rsidR="00D63AAF">
        <w:rPr>
          <w:rStyle w:val="cf01"/>
          <w:rFonts w:ascii="Arial" w:hAnsi="Arial" w:cs="Arial"/>
          <w:sz w:val="24"/>
          <w:szCs w:val="24"/>
        </w:rPr>
        <w:t>se</w:t>
      </w:r>
      <w:r w:rsidR="009F456D" w:rsidRPr="009F456D">
        <w:rPr>
          <w:rStyle w:val="cf01"/>
          <w:rFonts w:ascii="Arial" w:hAnsi="Arial" w:cs="Arial"/>
          <w:sz w:val="24"/>
          <w:szCs w:val="24"/>
        </w:rPr>
        <w:t xml:space="preserve"> are vital in facilitating the high value and high productivity areas that 10x focusses on.</w:t>
      </w:r>
      <w:r w:rsidR="009F456D" w:rsidRPr="009F456D">
        <w:rPr>
          <w:rStyle w:val="cf01"/>
          <w:sz w:val="24"/>
          <w:szCs w:val="24"/>
        </w:rPr>
        <w:t xml:space="preserve"> </w:t>
      </w:r>
    </w:p>
    <w:p w14:paraId="4BFC7F12" w14:textId="15FE2366" w:rsidR="00D82385" w:rsidRPr="00D82385" w:rsidRDefault="00017293" w:rsidP="00D82385">
      <w:pPr>
        <w:rPr>
          <w:rFonts w:ascii="Arial" w:hAnsi="Arial" w:cs="Arial"/>
          <w:b/>
          <w:bCs/>
          <w:sz w:val="24"/>
          <w:szCs w:val="24"/>
        </w:rPr>
      </w:pPr>
      <w:r w:rsidRPr="00B4526C">
        <w:rPr>
          <w:rFonts w:ascii="Arial" w:hAnsi="Arial" w:cs="Arial"/>
          <w:noProof/>
        </w:rPr>
        <mc:AlternateContent>
          <mc:Choice Requires="wps">
            <w:drawing>
              <wp:anchor distT="0" distB="0" distL="0" distR="0" simplePos="0" relativeHeight="251658256" behindDoc="1" locked="0" layoutInCell="1" allowOverlap="1" wp14:anchorId="51A0C1EA" wp14:editId="3F1ABCCE">
                <wp:simplePos x="0" y="0"/>
                <wp:positionH relativeFrom="margin">
                  <wp:align>right</wp:align>
                </wp:positionH>
                <wp:positionV relativeFrom="paragraph">
                  <wp:posOffset>203835</wp:posOffset>
                </wp:positionV>
                <wp:extent cx="5734050" cy="874395"/>
                <wp:effectExtent l="0" t="0" r="0" b="190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74395"/>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8457A" w14:textId="77777777" w:rsidR="00884646" w:rsidRPr="00884646" w:rsidRDefault="00017293" w:rsidP="00884646">
                            <w:pPr>
                              <w:pStyle w:val="BodyText"/>
                              <w:spacing w:before="105" w:line="259" w:lineRule="auto"/>
                              <w:ind w:left="113" w:right="322"/>
                              <w:rPr>
                                <w:color w:val="000000"/>
                                <w:spacing w:val="-6"/>
                              </w:rPr>
                            </w:pPr>
                            <w:r>
                              <w:rPr>
                                <w:b/>
                                <w:color w:val="0075BC"/>
                                <w:spacing w:val="-6"/>
                              </w:rPr>
                              <w:t>QUESTION</w:t>
                            </w:r>
                            <w:r>
                              <w:rPr>
                                <w:b/>
                                <w:color w:val="0075BC"/>
                                <w:spacing w:val="-12"/>
                              </w:rPr>
                              <w:t xml:space="preserve"> </w:t>
                            </w:r>
                            <w:r>
                              <w:rPr>
                                <w:b/>
                                <w:color w:val="0075BC"/>
                                <w:spacing w:val="-6"/>
                              </w:rPr>
                              <w:t>16</w:t>
                            </w:r>
                            <w:r>
                              <w:rPr>
                                <w:b/>
                                <w:color w:val="0075BC"/>
                                <w:spacing w:val="-12"/>
                              </w:rPr>
                              <w:t xml:space="preserve"> </w:t>
                            </w:r>
                            <w:r>
                              <w:rPr>
                                <w:color w:val="000000"/>
                                <w:spacing w:val="-6"/>
                              </w:rPr>
                              <w:t>–</w:t>
                            </w:r>
                            <w:r>
                              <w:rPr>
                                <w:color w:val="000000"/>
                                <w:spacing w:val="-12"/>
                              </w:rPr>
                              <w:t xml:space="preserve"> </w:t>
                            </w:r>
                            <w:r w:rsidR="00884646" w:rsidRPr="00884646">
                              <w:rPr>
                                <w:color w:val="000000"/>
                                <w:spacing w:val="-6"/>
                              </w:rPr>
                              <w:t>Do you agree that some form of cap should be set on level 6 provision in further education colleges? If so, at what level should it be set – and should it be based on full or part time provision? And should it be set for each further education college or be a single cap across all the colleges?</w:t>
                            </w:r>
                          </w:p>
                          <w:p w14:paraId="47C4D99F" w14:textId="367E3269" w:rsidR="00017293" w:rsidRPr="00017293" w:rsidRDefault="00017293" w:rsidP="00017293">
                            <w:pPr>
                              <w:pStyle w:val="BodyText"/>
                              <w:spacing w:before="105" w:line="259" w:lineRule="auto"/>
                              <w:ind w:left="113" w:right="322"/>
                              <w:rPr>
                                <w:color w:val="000000"/>
                                <w:spacing w:val="-6"/>
                              </w:rPr>
                            </w:pPr>
                          </w:p>
                          <w:p w14:paraId="65DD8020" w14:textId="77777777" w:rsidR="00017293" w:rsidRDefault="00017293" w:rsidP="00017293">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0C1EA" id="Text Box 8" o:spid="_x0000_s1042" type="#_x0000_t202" style="position:absolute;left:0;text-align:left;margin-left:400.3pt;margin-top:16.05pt;width:451.5pt;height:68.85pt;z-index:-25165822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" fillcolor="#dff2fd" stroked="f">
                <v:textbox inset="0,0,0,0">
                  <w:txbxContent>
                    <w:p w14:paraId="34A8457A" w14:textId="77777777" w:rsidR="00884646" w:rsidRPr="00884646" w:rsidRDefault="00017293" w:rsidP="00884646">
                      <w:pPr>
                        <w:pStyle w:val="BodyText"/>
                        <w:spacing w:before="105" w:line="259" w:lineRule="auto"/>
                        <w:ind w:left="113" w:right="322"/>
                        <w:rPr>
                          <w:color w:val="000000"/>
                          <w:spacing w:val="-6"/>
                        </w:rPr>
                      </w:pPr>
                      <w:r>
                        <w:rPr>
                          <w:b/>
                          <w:color w:val="0075BC"/>
                          <w:spacing w:val="-6"/>
                        </w:rPr>
                        <w:t>QUESTION</w:t>
                      </w:r>
                      <w:r>
                        <w:rPr>
                          <w:b/>
                          <w:color w:val="0075BC"/>
                          <w:spacing w:val="-12"/>
                        </w:rPr>
                        <w:t xml:space="preserve"> </w:t>
                      </w:r>
                      <w:r>
                        <w:rPr>
                          <w:b/>
                          <w:color w:val="0075BC"/>
                          <w:spacing w:val="-6"/>
                        </w:rPr>
                        <w:t>16</w:t>
                      </w:r>
                      <w:r>
                        <w:rPr>
                          <w:b/>
                          <w:color w:val="0075BC"/>
                          <w:spacing w:val="-12"/>
                        </w:rPr>
                        <w:t xml:space="preserve"> </w:t>
                      </w:r>
                      <w:r>
                        <w:rPr>
                          <w:color w:val="000000"/>
                          <w:spacing w:val="-6"/>
                        </w:rPr>
                        <w:t>–</w:t>
                      </w:r>
                      <w:r>
                        <w:rPr>
                          <w:color w:val="000000"/>
                          <w:spacing w:val="-12"/>
                        </w:rPr>
                        <w:t xml:space="preserve"> </w:t>
                      </w:r>
                      <w:r w:rsidR="00884646" w:rsidRPr="00884646">
                        <w:rPr>
                          <w:color w:val="000000"/>
                          <w:spacing w:val="-6"/>
                        </w:rPr>
                        <w:t>Do you agree that some form of cap should be set on level 6 provision in further education colleges? If so, at what level should it be set – and should it be based on full or part time provision? And should it be set for each further education college or be a single cap across all the colleges?</w:t>
                      </w:r>
                    </w:p>
                    <w:p w14:paraId="47C4D99F" w14:textId="367E3269" w:rsidR="00017293" w:rsidRPr="00017293" w:rsidRDefault="00017293" w:rsidP="00017293">
                      <w:pPr>
                        <w:pStyle w:val="BodyText"/>
                        <w:spacing w:before="105" w:line="259" w:lineRule="auto"/>
                        <w:ind w:left="113" w:right="322"/>
                        <w:rPr>
                          <w:color w:val="000000"/>
                          <w:spacing w:val="-6"/>
                        </w:rPr>
                      </w:pPr>
                    </w:p>
                    <w:p w14:paraId="65DD8020" w14:textId="77777777" w:rsidR="00017293" w:rsidRDefault="00017293" w:rsidP="00017293">
                      <w:pPr>
                        <w:pStyle w:val="BodyText"/>
                        <w:spacing w:before="105" w:line="259" w:lineRule="auto"/>
                        <w:ind w:left="113" w:right="322"/>
                        <w:rPr>
                          <w:color w:val="000000"/>
                        </w:rPr>
                      </w:pPr>
                    </w:p>
                  </w:txbxContent>
                </v:textbox>
                <w10:wrap type="topAndBottom" anchorx="margin"/>
              </v:shape>
            </w:pict>
          </mc:Fallback>
        </mc:AlternateContent>
      </w:r>
    </w:p>
    <w:p w14:paraId="05831E8D" w14:textId="6794139A" w:rsidR="003A5284" w:rsidRPr="003A5284" w:rsidRDefault="00884646" w:rsidP="003A5284">
      <w:pPr>
        <w:rPr>
          <w:rFonts w:ascii="Arial" w:hAnsi="Arial" w:cs="Arial"/>
          <w:sz w:val="24"/>
          <w:szCs w:val="24"/>
        </w:rPr>
      </w:pPr>
      <w:r w:rsidRPr="00943A3F">
        <w:rPr>
          <w:rFonts w:ascii="Arial" w:hAnsi="Arial" w:cs="Arial"/>
          <w:b/>
          <w:bCs/>
          <w:sz w:val="24"/>
          <w:szCs w:val="24"/>
        </w:rPr>
        <w:t>A16.</w:t>
      </w:r>
      <w:r w:rsidR="003C1B19">
        <w:rPr>
          <w:rFonts w:ascii="Arial" w:hAnsi="Arial" w:cs="Arial"/>
          <w:b/>
          <w:bCs/>
          <w:sz w:val="24"/>
          <w:szCs w:val="24"/>
        </w:rPr>
        <w:t xml:space="preserve"> </w:t>
      </w:r>
      <w:r w:rsidR="00B30874" w:rsidRPr="00C1746C">
        <w:rPr>
          <w:rFonts w:ascii="Arial" w:hAnsi="Arial" w:cs="Arial"/>
          <w:sz w:val="24"/>
          <w:szCs w:val="24"/>
        </w:rPr>
        <w:t xml:space="preserve">CITB NI </w:t>
      </w:r>
      <w:r w:rsidR="00226A29">
        <w:rPr>
          <w:rFonts w:ascii="Arial" w:hAnsi="Arial" w:cs="Arial"/>
          <w:sz w:val="24"/>
          <w:szCs w:val="24"/>
        </w:rPr>
        <w:t>is unsure</w:t>
      </w:r>
      <w:r w:rsidR="00B30874" w:rsidRPr="00C1746C">
        <w:rPr>
          <w:rFonts w:ascii="Arial" w:hAnsi="Arial" w:cs="Arial"/>
          <w:sz w:val="24"/>
          <w:szCs w:val="24"/>
        </w:rPr>
        <w:t xml:space="preserve"> </w:t>
      </w:r>
      <w:r w:rsidR="00256FB4">
        <w:rPr>
          <w:rFonts w:ascii="Arial" w:hAnsi="Arial" w:cs="Arial"/>
          <w:sz w:val="24"/>
          <w:szCs w:val="24"/>
        </w:rPr>
        <w:t>whether</w:t>
      </w:r>
      <w:r w:rsidR="00B30874" w:rsidRPr="00C1746C">
        <w:rPr>
          <w:rFonts w:ascii="Arial" w:hAnsi="Arial" w:cs="Arial"/>
          <w:sz w:val="24"/>
          <w:szCs w:val="24"/>
        </w:rPr>
        <w:t xml:space="preserve"> some form of cap should be applied to </w:t>
      </w:r>
      <w:r w:rsidR="007F6A3E" w:rsidRPr="00C1746C">
        <w:rPr>
          <w:rFonts w:ascii="Arial" w:hAnsi="Arial" w:cs="Arial"/>
          <w:sz w:val="24"/>
          <w:szCs w:val="24"/>
        </w:rPr>
        <w:t xml:space="preserve">each FE college to </w:t>
      </w:r>
      <w:r w:rsidR="00B30874" w:rsidRPr="00C1746C">
        <w:rPr>
          <w:rFonts w:ascii="Arial" w:hAnsi="Arial" w:cs="Arial"/>
          <w:sz w:val="24"/>
          <w:szCs w:val="24"/>
        </w:rPr>
        <w:t>avoid oversupply and encourage FE providers to focus on the local supply of level 4 &amp; 5 provision.</w:t>
      </w:r>
      <w:r w:rsidR="00B30874">
        <w:rPr>
          <w:rFonts w:ascii="Arial" w:hAnsi="Arial" w:cs="Arial"/>
          <w:b/>
          <w:bCs/>
          <w:sz w:val="24"/>
          <w:szCs w:val="24"/>
        </w:rPr>
        <w:t xml:space="preserve"> </w:t>
      </w:r>
      <w:r w:rsidR="003A5284" w:rsidRPr="003A5284">
        <w:rPr>
          <w:rFonts w:ascii="Arial" w:hAnsi="Arial" w:cs="Arial"/>
          <w:sz w:val="24"/>
          <w:szCs w:val="24"/>
        </w:rPr>
        <w:t xml:space="preserve">Care </w:t>
      </w:r>
      <w:r w:rsidR="005870D3">
        <w:rPr>
          <w:rFonts w:ascii="Arial" w:hAnsi="Arial" w:cs="Arial"/>
          <w:sz w:val="24"/>
          <w:szCs w:val="24"/>
        </w:rPr>
        <w:t xml:space="preserve">and consideration </w:t>
      </w:r>
      <w:r w:rsidR="00FB5206" w:rsidRPr="003A5284">
        <w:rPr>
          <w:rFonts w:ascii="Arial" w:hAnsi="Arial" w:cs="Arial"/>
          <w:sz w:val="24"/>
          <w:szCs w:val="24"/>
        </w:rPr>
        <w:t>are</w:t>
      </w:r>
      <w:r w:rsidR="003A5284" w:rsidRPr="003A5284">
        <w:rPr>
          <w:rFonts w:ascii="Arial" w:hAnsi="Arial" w:cs="Arial"/>
          <w:sz w:val="24"/>
          <w:szCs w:val="24"/>
        </w:rPr>
        <w:t xml:space="preserve"> needed here.  What </w:t>
      </w:r>
      <w:r w:rsidR="00FB5206">
        <w:rPr>
          <w:rFonts w:ascii="Arial" w:hAnsi="Arial" w:cs="Arial"/>
          <w:sz w:val="24"/>
          <w:szCs w:val="24"/>
        </w:rPr>
        <w:t>is really</w:t>
      </w:r>
      <w:r w:rsidR="003A5284" w:rsidRPr="003A5284">
        <w:rPr>
          <w:rFonts w:ascii="Arial" w:hAnsi="Arial" w:cs="Arial"/>
          <w:sz w:val="24"/>
          <w:szCs w:val="24"/>
        </w:rPr>
        <w:t xml:space="preserve"> mean</w:t>
      </w:r>
      <w:r w:rsidR="00FB5206">
        <w:rPr>
          <w:rFonts w:ascii="Arial" w:hAnsi="Arial" w:cs="Arial"/>
          <w:sz w:val="24"/>
          <w:szCs w:val="24"/>
        </w:rPr>
        <w:t>t</w:t>
      </w:r>
      <w:r w:rsidR="003A5284" w:rsidRPr="003A5284">
        <w:rPr>
          <w:rFonts w:ascii="Arial" w:hAnsi="Arial" w:cs="Arial"/>
          <w:sz w:val="24"/>
          <w:szCs w:val="24"/>
        </w:rPr>
        <w:t xml:space="preserve"> by oversupply?  Is this to meet the needs of the economic activity within NI or the needs of </w:t>
      </w:r>
      <w:r w:rsidR="00153655">
        <w:rPr>
          <w:rFonts w:ascii="Arial" w:hAnsi="Arial" w:cs="Arial"/>
          <w:sz w:val="24"/>
          <w:szCs w:val="24"/>
        </w:rPr>
        <w:t xml:space="preserve">the </w:t>
      </w:r>
      <w:r w:rsidR="003A5284" w:rsidRPr="003A5284">
        <w:rPr>
          <w:rFonts w:ascii="Arial" w:hAnsi="Arial" w:cs="Arial"/>
          <w:sz w:val="24"/>
          <w:szCs w:val="24"/>
        </w:rPr>
        <w:t xml:space="preserve">NI based employer? If the former, </w:t>
      </w:r>
      <w:r w:rsidR="00C76E61">
        <w:rPr>
          <w:rFonts w:ascii="Arial" w:hAnsi="Arial" w:cs="Arial"/>
          <w:sz w:val="24"/>
          <w:szCs w:val="24"/>
        </w:rPr>
        <w:t>it could lead to</w:t>
      </w:r>
      <w:r w:rsidR="003A5284" w:rsidRPr="003A5284">
        <w:rPr>
          <w:rFonts w:ascii="Arial" w:hAnsi="Arial" w:cs="Arial"/>
          <w:sz w:val="24"/>
          <w:szCs w:val="24"/>
        </w:rPr>
        <w:t xml:space="preserve"> a skills crisis as </w:t>
      </w:r>
      <w:r w:rsidR="002E077C">
        <w:rPr>
          <w:rFonts w:ascii="Arial" w:hAnsi="Arial" w:cs="Arial"/>
          <w:sz w:val="24"/>
          <w:szCs w:val="24"/>
        </w:rPr>
        <w:t xml:space="preserve">there are </w:t>
      </w:r>
      <w:r w:rsidR="003A5284" w:rsidRPr="003A5284">
        <w:rPr>
          <w:rFonts w:ascii="Arial" w:hAnsi="Arial" w:cs="Arial"/>
          <w:sz w:val="24"/>
          <w:szCs w:val="24"/>
        </w:rPr>
        <w:t xml:space="preserve">those with </w:t>
      </w:r>
      <w:r w:rsidR="002E077C">
        <w:rPr>
          <w:rFonts w:ascii="Arial" w:hAnsi="Arial" w:cs="Arial"/>
          <w:sz w:val="24"/>
          <w:szCs w:val="24"/>
        </w:rPr>
        <w:t xml:space="preserve">the </w:t>
      </w:r>
      <w:r w:rsidR="003A5284" w:rsidRPr="003A5284">
        <w:rPr>
          <w:rFonts w:ascii="Arial" w:hAnsi="Arial" w:cs="Arial"/>
          <w:sz w:val="24"/>
          <w:szCs w:val="24"/>
        </w:rPr>
        <w:t>qualifications</w:t>
      </w:r>
      <w:r w:rsidR="002E077C">
        <w:rPr>
          <w:rFonts w:ascii="Arial" w:hAnsi="Arial" w:cs="Arial"/>
          <w:sz w:val="24"/>
          <w:szCs w:val="24"/>
        </w:rPr>
        <w:t xml:space="preserve"> in question, who</w:t>
      </w:r>
      <w:r w:rsidR="003A5284" w:rsidRPr="003A5284">
        <w:rPr>
          <w:rFonts w:ascii="Arial" w:hAnsi="Arial" w:cs="Arial"/>
          <w:sz w:val="24"/>
          <w:szCs w:val="24"/>
        </w:rPr>
        <w:t xml:space="preserve"> leave the province to gain employment and </w:t>
      </w:r>
      <w:r w:rsidR="00E31AF6" w:rsidRPr="003A5284">
        <w:rPr>
          <w:rFonts w:ascii="Arial" w:hAnsi="Arial" w:cs="Arial"/>
          <w:sz w:val="24"/>
          <w:szCs w:val="24"/>
        </w:rPr>
        <w:t>higher-level</w:t>
      </w:r>
      <w:r w:rsidR="003A5284" w:rsidRPr="003A5284">
        <w:rPr>
          <w:rFonts w:ascii="Arial" w:hAnsi="Arial" w:cs="Arial"/>
          <w:sz w:val="24"/>
          <w:szCs w:val="24"/>
        </w:rPr>
        <w:t xml:space="preserve"> salaries elsewhere. We need to</w:t>
      </w:r>
      <w:r w:rsidR="007616C7">
        <w:rPr>
          <w:rFonts w:ascii="Arial" w:hAnsi="Arial" w:cs="Arial"/>
          <w:sz w:val="24"/>
          <w:szCs w:val="24"/>
        </w:rPr>
        <w:t xml:space="preserve"> </w:t>
      </w:r>
      <w:r w:rsidR="003A5284" w:rsidRPr="003A5284">
        <w:rPr>
          <w:rFonts w:ascii="Arial" w:hAnsi="Arial" w:cs="Arial"/>
          <w:sz w:val="24"/>
          <w:szCs w:val="24"/>
        </w:rPr>
        <w:t xml:space="preserve">train for those who serve the "domestic need" and those who operate outside NI but bring the salary back into the NI economy.  </w:t>
      </w:r>
    </w:p>
    <w:p w14:paraId="1237C0FF" w14:textId="77777777" w:rsidR="003A5284" w:rsidRPr="003A5284" w:rsidRDefault="003A5284" w:rsidP="003A5284">
      <w:pPr>
        <w:rPr>
          <w:rFonts w:ascii="Arial" w:hAnsi="Arial" w:cs="Arial"/>
          <w:sz w:val="24"/>
          <w:szCs w:val="24"/>
        </w:rPr>
      </w:pPr>
    </w:p>
    <w:p w14:paraId="058B7723" w14:textId="0BD0AFED" w:rsidR="00C92C10" w:rsidRPr="00943A3F" w:rsidRDefault="003A5284" w:rsidP="00C66082">
      <w:pPr>
        <w:rPr>
          <w:rFonts w:ascii="Arial" w:hAnsi="Arial" w:cs="Arial"/>
          <w:sz w:val="24"/>
          <w:szCs w:val="24"/>
        </w:rPr>
      </w:pPr>
      <w:r w:rsidRPr="003A5284">
        <w:rPr>
          <w:rFonts w:ascii="Arial" w:hAnsi="Arial" w:cs="Arial"/>
          <w:sz w:val="24"/>
          <w:szCs w:val="24"/>
        </w:rPr>
        <w:t xml:space="preserve">The problem with a "cap" is that it is based on the </w:t>
      </w:r>
      <w:r w:rsidR="001B4834">
        <w:rPr>
          <w:rFonts w:ascii="Arial" w:hAnsi="Arial" w:cs="Arial"/>
          <w:sz w:val="24"/>
          <w:szCs w:val="24"/>
        </w:rPr>
        <w:t>b</w:t>
      </w:r>
      <w:r w:rsidRPr="003A5284">
        <w:rPr>
          <w:rFonts w:ascii="Arial" w:hAnsi="Arial" w:cs="Arial"/>
          <w:sz w:val="24"/>
          <w:szCs w:val="24"/>
        </w:rPr>
        <w:t xml:space="preserve">udget of a single </w:t>
      </w:r>
      <w:r w:rsidR="001B4834">
        <w:rPr>
          <w:rFonts w:ascii="Arial" w:hAnsi="Arial" w:cs="Arial"/>
          <w:sz w:val="24"/>
          <w:szCs w:val="24"/>
        </w:rPr>
        <w:t>d</w:t>
      </w:r>
      <w:r w:rsidRPr="003A5284">
        <w:rPr>
          <w:rFonts w:ascii="Arial" w:hAnsi="Arial" w:cs="Arial"/>
          <w:sz w:val="24"/>
          <w:szCs w:val="24"/>
        </w:rPr>
        <w:t>epartment, not the economic impact of training individuals to move them from unemployment (both within and outside NI) to employment.</w:t>
      </w:r>
      <w:r w:rsidR="00806C78">
        <w:rPr>
          <w:rFonts w:ascii="Arial" w:hAnsi="Arial" w:cs="Arial"/>
          <w:sz w:val="24"/>
          <w:szCs w:val="24"/>
        </w:rPr>
        <w:t xml:space="preserve"> </w:t>
      </w:r>
      <w:r w:rsidRPr="003A5284">
        <w:rPr>
          <w:rFonts w:ascii="Arial" w:hAnsi="Arial" w:cs="Arial"/>
          <w:sz w:val="24"/>
          <w:szCs w:val="24"/>
        </w:rPr>
        <w:t>The financial benefits of reducing unemployment payments, the impact of heath &amp; wellbeing on reducing NHS costs, and the positive impact of salaries and associated tax &amp; spending on the overall economy and society</w:t>
      </w:r>
      <w:r w:rsidR="009E6061">
        <w:rPr>
          <w:rFonts w:ascii="Arial" w:hAnsi="Arial" w:cs="Arial"/>
          <w:sz w:val="24"/>
          <w:szCs w:val="24"/>
        </w:rPr>
        <w:t>, must be considered</w:t>
      </w:r>
      <w:r w:rsidRPr="003A5284">
        <w:rPr>
          <w:rFonts w:ascii="Arial" w:hAnsi="Arial" w:cs="Arial"/>
          <w:sz w:val="24"/>
          <w:szCs w:val="24"/>
        </w:rPr>
        <w:t>.</w:t>
      </w:r>
    </w:p>
    <w:p w14:paraId="40995979" w14:textId="186F046E" w:rsidR="00AC2BAB" w:rsidRDefault="00AC2BAB" w:rsidP="00C66082">
      <w:pPr>
        <w:rPr>
          <w:rFonts w:ascii="Arial" w:hAnsi="Arial" w:cs="Arial"/>
        </w:rPr>
      </w:pPr>
      <w:r w:rsidRPr="00B4526C">
        <w:rPr>
          <w:rFonts w:ascii="Arial" w:hAnsi="Arial" w:cs="Arial"/>
          <w:noProof/>
        </w:rPr>
        <mc:AlternateContent>
          <mc:Choice Requires="wps">
            <w:drawing>
              <wp:anchor distT="0" distB="0" distL="0" distR="0" simplePos="0" relativeHeight="251658257" behindDoc="1" locked="0" layoutInCell="1" allowOverlap="1" wp14:anchorId="0206FEDB" wp14:editId="340E01FD">
                <wp:simplePos x="0" y="0"/>
                <wp:positionH relativeFrom="margin">
                  <wp:align>right</wp:align>
                </wp:positionH>
                <wp:positionV relativeFrom="paragraph">
                  <wp:posOffset>183515</wp:posOffset>
                </wp:positionV>
                <wp:extent cx="5734050" cy="484505"/>
                <wp:effectExtent l="0" t="0" r="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84505"/>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1644A" w14:textId="77777777" w:rsidR="001F0A94" w:rsidRPr="001F0A94" w:rsidRDefault="00AC2BAB" w:rsidP="001F0A94">
                            <w:pPr>
                              <w:pStyle w:val="BodyText"/>
                              <w:spacing w:before="105" w:line="259" w:lineRule="auto"/>
                              <w:ind w:left="113" w:right="322"/>
                              <w:rPr>
                                <w:color w:val="000000"/>
                                <w:spacing w:val="-12"/>
                              </w:rPr>
                            </w:pPr>
                            <w:r>
                              <w:rPr>
                                <w:b/>
                                <w:color w:val="0075BC"/>
                                <w:spacing w:val="-6"/>
                              </w:rPr>
                              <w:t>QUESTION</w:t>
                            </w:r>
                            <w:r>
                              <w:rPr>
                                <w:b/>
                                <w:color w:val="0075BC"/>
                                <w:spacing w:val="-12"/>
                              </w:rPr>
                              <w:t xml:space="preserve"> </w:t>
                            </w:r>
                            <w:r>
                              <w:rPr>
                                <w:b/>
                                <w:color w:val="0075BC"/>
                                <w:spacing w:val="-6"/>
                              </w:rPr>
                              <w:t>17</w:t>
                            </w:r>
                            <w:r>
                              <w:rPr>
                                <w:b/>
                                <w:color w:val="0075BC"/>
                                <w:spacing w:val="-12"/>
                              </w:rPr>
                              <w:t xml:space="preserve"> </w:t>
                            </w:r>
                            <w:r>
                              <w:rPr>
                                <w:color w:val="000000"/>
                                <w:spacing w:val="-6"/>
                              </w:rPr>
                              <w:t>–</w:t>
                            </w:r>
                            <w:r>
                              <w:rPr>
                                <w:color w:val="000000"/>
                                <w:spacing w:val="-12"/>
                              </w:rPr>
                              <w:t xml:space="preserve"> </w:t>
                            </w:r>
                            <w:r w:rsidR="001F0A94" w:rsidRPr="001F0A94">
                              <w:rPr>
                                <w:color w:val="000000"/>
                                <w:spacing w:val="-12"/>
                              </w:rPr>
                              <w:t>Have you any other comments on the issues in Section Three on Higher Education Delivery by Different Providers?</w:t>
                            </w:r>
                          </w:p>
                          <w:p w14:paraId="5D470C76" w14:textId="4E515CEC" w:rsidR="00AC2BAB" w:rsidRPr="00884646" w:rsidRDefault="00AC2BAB" w:rsidP="00AC2BAB">
                            <w:pPr>
                              <w:pStyle w:val="BodyText"/>
                              <w:spacing w:before="105" w:line="259" w:lineRule="auto"/>
                              <w:ind w:left="113" w:right="322"/>
                              <w:rPr>
                                <w:color w:val="000000"/>
                                <w:spacing w:val="-6"/>
                              </w:rPr>
                            </w:pPr>
                          </w:p>
                          <w:p w14:paraId="09B5F438" w14:textId="77777777" w:rsidR="00AC2BAB" w:rsidRPr="00017293" w:rsidRDefault="00AC2BAB" w:rsidP="00AC2BAB">
                            <w:pPr>
                              <w:pStyle w:val="BodyText"/>
                              <w:spacing w:before="105" w:line="259" w:lineRule="auto"/>
                              <w:ind w:left="113" w:right="322"/>
                              <w:rPr>
                                <w:color w:val="000000"/>
                                <w:spacing w:val="-6"/>
                              </w:rPr>
                            </w:pPr>
                          </w:p>
                          <w:p w14:paraId="2466CAA8" w14:textId="77777777" w:rsidR="00AC2BAB" w:rsidRDefault="00AC2BAB" w:rsidP="00AC2BAB">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6FEDB" id="Text Box 15" o:spid="_x0000_s1043" type="#_x0000_t202" style="position:absolute;left:0;text-align:left;margin-left:400.3pt;margin-top:14.45pt;width:451.5pt;height:38.15pt;z-index:-251658223;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" fillcolor="#dff2fd" stroked="f">
                <v:textbox inset="0,0,0,0">
                  <w:txbxContent>
                    <w:p w14:paraId="5761644A" w14:textId="77777777" w:rsidR="001F0A94" w:rsidRPr="001F0A94" w:rsidRDefault="00AC2BAB" w:rsidP="001F0A94">
                      <w:pPr>
                        <w:pStyle w:val="BodyText"/>
                        <w:spacing w:before="105" w:line="259" w:lineRule="auto"/>
                        <w:ind w:left="113" w:right="322"/>
                        <w:rPr>
                          <w:color w:val="000000"/>
                          <w:spacing w:val="-12"/>
                        </w:rPr>
                      </w:pPr>
                      <w:r>
                        <w:rPr>
                          <w:b/>
                          <w:color w:val="0075BC"/>
                          <w:spacing w:val="-6"/>
                        </w:rPr>
                        <w:t>QUESTION</w:t>
                      </w:r>
                      <w:r>
                        <w:rPr>
                          <w:b/>
                          <w:color w:val="0075BC"/>
                          <w:spacing w:val="-12"/>
                        </w:rPr>
                        <w:t xml:space="preserve"> </w:t>
                      </w:r>
                      <w:r>
                        <w:rPr>
                          <w:b/>
                          <w:color w:val="0075BC"/>
                          <w:spacing w:val="-6"/>
                        </w:rPr>
                        <w:t>17</w:t>
                      </w:r>
                      <w:r>
                        <w:rPr>
                          <w:b/>
                          <w:color w:val="0075BC"/>
                          <w:spacing w:val="-12"/>
                        </w:rPr>
                        <w:t xml:space="preserve"> </w:t>
                      </w:r>
                      <w:r>
                        <w:rPr>
                          <w:color w:val="000000"/>
                          <w:spacing w:val="-6"/>
                        </w:rPr>
                        <w:t>–</w:t>
                      </w:r>
                      <w:r>
                        <w:rPr>
                          <w:color w:val="000000"/>
                          <w:spacing w:val="-12"/>
                        </w:rPr>
                        <w:t xml:space="preserve"> </w:t>
                      </w:r>
                      <w:r w:rsidR="001F0A94" w:rsidRPr="001F0A94">
                        <w:rPr>
                          <w:color w:val="000000"/>
                          <w:spacing w:val="-12"/>
                        </w:rPr>
                        <w:t>Have you any other comments on the issues in Section Three on Higher Education Delivery by Different Providers?</w:t>
                      </w:r>
                    </w:p>
                    <w:p w14:paraId="5D470C76" w14:textId="4E515CEC" w:rsidR="00AC2BAB" w:rsidRPr="00884646" w:rsidRDefault="00AC2BAB" w:rsidP="00AC2BAB">
                      <w:pPr>
                        <w:pStyle w:val="BodyText"/>
                        <w:spacing w:before="105" w:line="259" w:lineRule="auto"/>
                        <w:ind w:left="113" w:right="322"/>
                        <w:rPr>
                          <w:color w:val="000000"/>
                          <w:spacing w:val="-6"/>
                        </w:rPr>
                      </w:pPr>
                    </w:p>
                    <w:p w14:paraId="09B5F438" w14:textId="77777777" w:rsidR="00AC2BAB" w:rsidRPr="00017293" w:rsidRDefault="00AC2BAB" w:rsidP="00AC2BAB">
                      <w:pPr>
                        <w:pStyle w:val="BodyText"/>
                        <w:spacing w:before="105" w:line="259" w:lineRule="auto"/>
                        <w:ind w:left="113" w:right="322"/>
                        <w:rPr>
                          <w:color w:val="000000"/>
                          <w:spacing w:val="-6"/>
                        </w:rPr>
                      </w:pPr>
                    </w:p>
                    <w:p w14:paraId="2466CAA8" w14:textId="77777777" w:rsidR="00AC2BAB" w:rsidRDefault="00AC2BAB" w:rsidP="00AC2BAB">
                      <w:pPr>
                        <w:pStyle w:val="BodyText"/>
                        <w:spacing w:before="105" w:line="259" w:lineRule="auto"/>
                        <w:ind w:left="113" w:right="322"/>
                        <w:rPr>
                          <w:color w:val="000000"/>
                        </w:rPr>
                      </w:pPr>
                    </w:p>
                  </w:txbxContent>
                </v:textbox>
                <w10:wrap type="topAndBottom" anchorx="margin"/>
              </v:shape>
            </w:pict>
          </mc:Fallback>
        </mc:AlternateContent>
      </w:r>
    </w:p>
    <w:p w14:paraId="7609A84E" w14:textId="2EDEFE22" w:rsidR="001F0A94" w:rsidRPr="00943A3F" w:rsidRDefault="00943A3F" w:rsidP="001F0A94">
      <w:pPr>
        <w:rPr>
          <w:rFonts w:ascii="Arial" w:hAnsi="Arial" w:cs="Arial"/>
          <w:sz w:val="24"/>
          <w:szCs w:val="24"/>
        </w:rPr>
      </w:pPr>
      <w:r w:rsidRPr="00943A3F">
        <w:rPr>
          <w:rFonts w:ascii="Arial" w:hAnsi="Arial" w:cs="Arial"/>
          <w:b/>
          <w:bCs/>
          <w:sz w:val="24"/>
          <w:szCs w:val="24"/>
        </w:rPr>
        <w:t>A17.</w:t>
      </w:r>
      <w:r w:rsidRPr="00943A3F">
        <w:rPr>
          <w:rFonts w:ascii="Arial" w:hAnsi="Arial" w:cs="Arial"/>
          <w:sz w:val="24"/>
          <w:szCs w:val="24"/>
        </w:rPr>
        <w:t xml:space="preserve"> </w:t>
      </w:r>
      <w:r w:rsidR="00B237EB">
        <w:rPr>
          <w:rFonts w:ascii="Arial" w:hAnsi="Arial" w:cs="Arial"/>
          <w:sz w:val="24"/>
          <w:szCs w:val="24"/>
        </w:rPr>
        <w:t xml:space="preserve">CITB NI have no </w:t>
      </w:r>
      <w:r w:rsidR="008B3E16">
        <w:rPr>
          <w:rFonts w:ascii="Arial" w:hAnsi="Arial" w:cs="Arial"/>
          <w:sz w:val="24"/>
          <w:szCs w:val="24"/>
        </w:rPr>
        <w:t>other comments to make on the issues in section 3 on higher education delivery by different providers.</w:t>
      </w:r>
    </w:p>
    <w:p w14:paraId="65CB3CAF" w14:textId="40E3E0C3" w:rsidR="00AE6BEF" w:rsidRPr="00AE6BEF" w:rsidRDefault="00AE6BEF" w:rsidP="00AE6BEF">
      <w:pPr>
        <w:rPr>
          <w:rFonts w:ascii="Arial" w:hAnsi="Arial" w:cs="Arial"/>
        </w:rPr>
      </w:pPr>
    </w:p>
    <w:p w14:paraId="7C730B4E" w14:textId="6F35DF44" w:rsidR="002D2526" w:rsidRDefault="00AE6BEF" w:rsidP="00AE6BEF">
      <w:pPr>
        <w:rPr>
          <w:rFonts w:ascii="Arial" w:hAnsi="Arial" w:cs="Arial"/>
          <w:sz w:val="24"/>
          <w:szCs w:val="24"/>
        </w:rPr>
      </w:pPr>
      <w:r w:rsidRPr="006A74D4">
        <w:rPr>
          <w:rFonts w:ascii="Arial" w:hAnsi="Arial" w:cs="Arial"/>
          <w:noProof/>
        </w:rPr>
        <mc:AlternateContent>
          <mc:Choice Requires="wps">
            <w:drawing>
              <wp:anchor distT="0" distB="0" distL="0" distR="0" simplePos="0" relativeHeight="251658258" behindDoc="1" locked="0" layoutInCell="1" allowOverlap="1" wp14:anchorId="15F43AC8" wp14:editId="05AEA35A">
                <wp:simplePos x="0" y="0"/>
                <wp:positionH relativeFrom="margin">
                  <wp:align>right</wp:align>
                </wp:positionH>
                <wp:positionV relativeFrom="paragraph">
                  <wp:posOffset>-249</wp:posOffset>
                </wp:positionV>
                <wp:extent cx="5734050" cy="468630"/>
                <wp:effectExtent l="0" t="0" r="0" b="762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69127"/>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4ED15" w14:textId="72432659" w:rsidR="00453EE6" w:rsidRPr="00884646" w:rsidRDefault="00453EE6" w:rsidP="00453EE6">
                            <w:pPr>
                              <w:pStyle w:val="BodyText"/>
                              <w:spacing w:before="105" w:line="259" w:lineRule="auto"/>
                              <w:ind w:left="113" w:right="322"/>
                              <w:rPr>
                                <w:color w:val="000000"/>
                                <w:spacing w:val="-6"/>
                              </w:rPr>
                            </w:pPr>
                            <w:r>
                              <w:rPr>
                                <w:b/>
                                <w:color w:val="0075BC"/>
                                <w:spacing w:val="-6"/>
                              </w:rPr>
                              <w:t>QUESTION</w:t>
                            </w:r>
                            <w:r>
                              <w:rPr>
                                <w:b/>
                                <w:color w:val="0075BC"/>
                                <w:spacing w:val="-12"/>
                              </w:rPr>
                              <w:t xml:space="preserve"> </w:t>
                            </w:r>
                            <w:r>
                              <w:rPr>
                                <w:b/>
                                <w:color w:val="0075BC"/>
                                <w:spacing w:val="-6"/>
                              </w:rPr>
                              <w:t>18</w:t>
                            </w:r>
                            <w:r>
                              <w:rPr>
                                <w:b/>
                                <w:color w:val="0075BC"/>
                                <w:spacing w:val="-12"/>
                              </w:rPr>
                              <w:t xml:space="preserve"> </w:t>
                            </w:r>
                            <w:r>
                              <w:rPr>
                                <w:color w:val="000000"/>
                                <w:spacing w:val="-6"/>
                              </w:rPr>
                              <w:t>–</w:t>
                            </w:r>
                            <w:r>
                              <w:rPr>
                                <w:color w:val="000000"/>
                                <w:spacing w:val="-12"/>
                              </w:rPr>
                              <w:t xml:space="preserve"> </w:t>
                            </w:r>
                            <w:r w:rsidR="00C253F0" w:rsidRPr="00C253F0">
                              <w:rPr>
                                <w:color w:val="000000"/>
                                <w:spacing w:val="-12"/>
                                <w:lang w:val="en-GB"/>
                              </w:rPr>
                              <w:t>Do you agree, given the factors outlined, that there should be no single model of articulation?</w:t>
                            </w:r>
                          </w:p>
                          <w:p w14:paraId="5E6836AA" w14:textId="77777777" w:rsidR="00453EE6" w:rsidRPr="00017293" w:rsidRDefault="00453EE6" w:rsidP="00453EE6">
                            <w:pPr>
                              <w:pStyle w:val="BodyText"/>
                              <w:spacing w:before="105" w:line="259" w:lineRule="auto"/>
                              <w:ind w:left="113" w:right="322"/>
                              <w:rPr>
                                <w:color w:val="000000"/>
                                <w:spacing w:val="-6"/>
                              </w:rPr>
                            </w:pPr>
                          </w:p>
                          <w:p w14:paraId="5F05F14C" w14:textId="77777777" w:rsidR="00453EE6" w:rsidRDefault="00453EE6" w:rsidP="00453EE6">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3AC8" id="Text Box 17" o:spid="_x0000_s1044" type="#_x0000_t202" style="position:absolute;left:0;text-align:left;margin-left:400.3pt;margin-top:0;width:451.5pt;height:36.9pt;z-index:-25165822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" fillcolor="#dff2fd" stroked="f">
                <v:textbox inset="0,0,0,0">
                  <w:txbxContent>
                    <w:p w14:paraId="79E4ED15" w14:textId="72432659" w:rsidR="00453EE6" w:rsidRPr="00884646" w:rsidRDefault="00453EE6" w:rsidP="00453EE6">
                      <w:pPr>
                        <w:pStyle w:val="BodyText"/>
                        <w:spacing w:before="105" w:line="259" w:lineRule="auto"/>
                        <w:ind w:left="113" w:right="322"/>
                        <w:rPr>
                          <w:color w:val="000000"/>
                          <w:spacing w:val="-6"/>
                        </w:rPr>
                      </w:pPr>
                      <w:r>
                        <w:rPr>
                          <w:b/>
                          <w:color w:val="0075BC"/>
                          <w:spacing w:val="-6"/>
                        </w:rPr>
                        <w:t>QUESTION</w:t>
                      </w:r>
                      <w:r>
                        <w:rPr>
                          <w:b/>
                          <w:color w:val="0075BC"/>
                          <w:spacing w:val="-12"/>
                        </w:rPr>
                        <w:t xml:space="preserve"> </w:t>
                      </w:r>
                      <w:r>
                        <w:rPr>
                          <w:b/>
                          <w:color w:val="0075BC"/>
                          <w:spacing w:val="-6"/>
                        </w:rPr>
                        <w:t>18</w:t>
                      </w:r>
                      <w:r>
                        <w:rPr>
                          <w:b/>
                          <w:color w:val="0075BC"/>
                          <w:spacing w:val="-12"/>
                        </w:rPr>
                        <w:t xml:space="preserve"> </w:t>
                      </w:r>
                      <w:r>
                        <w:rPr>
                          <w:color w:val="000000"/>
                          <w:spacing w:val="-6"/>
                        </w:rPr>
                        <w:t>–</w:t>
                      </w:r>
                      <w:r>
                        <w:rPr>
                          <w:color w:val="000000"/>
                          <w:spacing w:val="-12"/>
                        </w:rPr>
                        <w:t xml:space="preserve"> </w:t>
                      </w:r>
                      <w:r w:rsidR="00C253F0" w:rsidRPr="00C253F0">
                        <w:rPr>
                          <w:color w:val="000000"/>
                          <w:spacing w:val="-12"/>
                          <w:lang w:val="en-GB"/>
                        </w:rPr>
                        <w:t>Do you agree, given the factors outlined, that there should be no single model of articulation?</w:t>
                      </w:r>
                    </w:p>
                    <w:p w14:paraId="5E6836AA" w14:textId="77777777" w:rsidR="00453EE6" w:rsidRPr="00017293" w:rsidRDefault="00453EE6" w:rsidP="00453EE6">
                      <w:pPr>
                        <w:pStyle w:val="BodyText"/>
                        <w:spacing w:before="105" w:line="259" w:lineRule="auto"/>
                        <w:ind w:left="113" w:right="322"/>
                        <w:rPr>
                          <w:color w:val="000000"/>
                          <w:spacing w:val="-6"/>
                        </w:rPr>
                      </w:pPr>
                    </w:p>
                    <w:p w14:paraId="5F05F14C" w14:textId="77777777" w:rsidR="00453EE6" w:rsidRDefault="00453EE6" w:rsidP="00453EE6">
                      <w:pPr>
                        <w:pStyle w:val="BodyText"/>
                        <w:spacing w:before="105" w:line="259" w:lineRule="auto"/>
                        <w:ind w:left="113" w:right="322"/>
                        <w:rPr>
                          <w:color w:val="000000"/>
                        </w:rPr>
                      </w:pPr>
                    </w:p>
                  </w:txbxContent>
                </v:textbox>
                <w10:wrap type="topAndBottom" anchorx="margin"/>
              </v:shape>
            </w:pict>
          </mc:Fallback>
        </mc:AlternateContent>
      </w:r>
      <w:r w:rsidR="002D2526" w:rsidRPr="006A74D4">
        <w:rPr>
          <w:rFonts w:ascii="Arial" w:hAnsi="Arial" w:cs="Arial"/>
          <w:b/>
          <w:bCs/>
          <w:sz w:val="24"/>
          <w:szCs w:val="24"/>
        </w:rPr>
        <w:t>A18.</w:t>
      </w:r>
      <w:r w:rsidR="002D2526" w:rsidRPr="006A74D4">
        <w:rPr>
          <w:rFonts w:ascii="Arial" w:hAnsi="Arial" w:cs="Arial"/>
          <w:sz w:val="24"/>
          <w:szCs w:val="24"/>
        </w:rPr>
        <w:t xml:space="preserve"> </w:t>
      </w:r>
      <w:r w:rsidR="00131C2E" w:rsidRPr="006A74D4">
        <w:rPr>
          <w:rFonts w:ascii="Arial" w:hAnsi="Arial" w:cs="Arial"/>
          <w:sz w:val="24"/>
          <w:szCs w:val="24"/>
        </w:rPr>
        <w:t>Articulatio</w:t>
      </w:r>
      <w:r w:rsidR="00981421" w:rsidRPr="006A74D4">
        <w:rPr>
          <w:rFonts w:ascii="Arial" w:hAnsi="Arial" w:cs="Arial"/>
          <w:sz w:val="24"/>
          <w:szCs w:val="24"/>
        </w:rPr>
        <w:t>n</w:t>
      </w:r>
      <w:r w:rsidR="00E13FC5" w:rsidRPr="006A74D4">
        <w:rPr>
          <w:rFonts w:ascii="Arial" w:hAnsi="Arial" w:cs="Arial"/>
          <w:sz w:val="24"/>
          <w:szCs w:val="24"/>
        </w:rPr>
        <w:t xml:space="preserve"> is</w:t>
      </w:r>
      <w:r w:rsidR="00131C2E" w:rsidRPr="006A74D4">
        <w:rPr>
          <w:rFonts w:ascii="Arial" w:hAnsi="Arial" w:cs="Arial"/>
          <w:sz w:val="24"/>
          <w:szCs w:val="24"/>
        </w:rPr>
        <w:t xml:space="preserve"> </w:t>
      </w:r>
      <w:r w:rsidR="00E13FC5" w:rsidRPr="006A74D4">
        <w:rPr>
          <w:rFonts w:ascii="Arial" w:hAnsi="Arial" w:cs="Arial"/>
          <w:sz w:val="24"/>
          <w:szCs w:val="24"/>
        </w:rPr>
        <w:t xml:space="preserve">the </w:t>
      </w:r>
      <w:r w:rsidR="00131C2E" w:rsidRPr="006A74D4">
        <w:rPr>
          <w:rFonts w:ascii="Arial" w:hAnsi="Arial" w:cs="Arial"/>
          <w:sz w:val="24"/>
          <w:szCs w:val="24"/>
        </w:rPr>
        <w:t xml:space="preserve">recognition of prior learning and receiving credit </w:t>
      </w:r>
      <w:r w:rsidR="002366F9" w:rsidRPr="006A74D4">
        <w:rPr>
          <w:rFonts w:ascii="Arial" w:hAnsi="Arial" w:cs="Arial"/>
          <w:sz w:val="24"/>
          <w:szCs w:val="24"/>
        </w:rPr>
        <w:t>which is transferrable to contribute to the award completed at a second institution</w:t>
      </w:r>
      <w:r w:rsidR="00320870" w:rsidRPr="006A74D4">
        <w:rPr>
          <w:rFonts w:ascii="Arial" w:hAnsi="Arial" w:cs="Arial"/>
          <w:sz w:val="24"/>
          <w:szCs w:val="24"/>
        </w:rPr>
        <w:t>.</w:t>
      </w:r>
      <w:r w:rsidR="00131C2E" w:rsidRPr="006A74D4">
        <w:rPr>
          <w:rFonts w:ascii="Arial" w:hAnsi="Arial" w:cs="Arial"/>
          <w:sz w:val="24"/>
          <w:szCs w:val="24"/>
        </w:rPr>
        <w:t xml:space="preserve"> </w:t>
      </w:r>
      <w:r w:rsidR="00C6410A" w:rsidRPr="006A74D4">
        <w:rPr>
          <w:rFonts w:ascii="Arial" w:hAnsi="Arial" w:cs="Arial"/>
          <w:sz w:val="24"/>
          <w:szCs w:val="24"/>
        </w:rPr>
        <w:t xml:space="preserve">CITB NI agrees that due to the </w:t>
      </w:r>
      <w:r w:rsidR="00320870" w:rsidRPr="006A74D4">
        <w:rPr>
          <w:rFonts w:ascii="Arial" w:hAnsi="Arial" w:cs="Arial"/>
          <w:sz w:val="24"/>
          <w:szCs w:val="24"/>
        </w:rPr>
        <w:t xml:space="preserve">studies done in the past and </w:t>
      </w:r>
      <w:r w:rsidR="003F3DCC" w:rsidRPr="006A74D4">
        <w:rPr>
          <w:rFonts w:ascii="Arial" w:hAnsi="Arial" w:cs="Arial"/>
          <w:sz w:val="24"/>
          <w:szCs w:val="24"/>
        </w:rPr>
        <w:t xml:space="preserve">the </w:t>
      </w:r>
      <w:r w:rsidR="00E76CFF" w:rsidRPr="006A74D4">
        <w:rPr>
          <w:rFonts w:ascii="Arial" w:hAnsi="Arial" w:cs="Arial"/>
          <w:sz w:val="24"/>
          <w:szCs w:val="24"/>
        </w:rPr>
        <w:t>potential issues, there should be no single model of articulation</w:t>
      </w:r>
      <w:r w:rsidR="00705946" w:rsidRPr="006A74D4">
        <w:rPr>
          <w:rFonts w:ascii="Arial" w:hAnsi="Arial" w:cs="Arial"/>
          <w:sz w:val="24"/>
          <w:szCs w:val="24"/>
        </w:rPr>
        <w:t>, focussing on the 2+1 model</w:t>
      </w:r>
      <w:r w:rsidR="00642C3F" w:rsidRPr="006A74D4">
        <w:rPr>
          <w:rFonts w:ascii="Arial" w:hAnsi="Arial" w:cs="Arial"/>
          <w:sz w:val="24"/>
          <w:szCs w:val="24"/>
        </w:rPr>
        <w:t xml:space="preserve"> </w:t>
      </w:r>
      <w:r w:rsidR="006A74D4" w:rsidRPr="006A74D4">
        <w:rPr>
          <w:rFonts w:ascii="Arial" w:hAnsi="Arial" w:cs="Arial"/>
          <w:sz w:val="24"/>
          <w:szCs w:val="24"/>
        </w:rPr>
        <w:t xml:space="preserve">unless there is </w:t>
      </w:r>
      <w:r w:rsidR="006A74D4">
        <w:rPr>
          <w:rFonts w:ascii="Arial" w:hAnsi="Arial" w:cs="Arial"/>
          <w:sz w:val="24"/>
          <w:szCs w:val="24"/>
        </w:rPr>
        <w:t xml:space="preserve">for example </w:t>
      </w:r>
      <w:r w:rsidR="006A74D4" w:rsidRPr="006A74D4">
        <w:rPr>
          <w:rFonts w:ascii="Arial" w:hAnsi="Arial" w:cs="Arial"/>
          <w:sz w:val="24"/>
          <w:szCs w:val="24"/>
        </w:rPr>
        <w:t>clear evidence learners are unlikely to succeed.</w:t>
      </w:r>
      <w:r w:rsidR="00B7321F" w:rsidRPr="006A74D4">
        <w:rPr>
          <w:rFonts w:ascii="Arial" w:hAnsi="Arial" w:cs="Arial"/>
          <w:sz w:val="24"/>
          <w:szCs w:val="24"/>
        </w:rPr>
        <w:t xml:space="preserve"> </w:t>
      </w:r>
      <w:r w:rsidR="00E839F9" w:rsidRPr="006A74D4">
        <w:rPr>
          <w:rFonts w:ascii="Arial" w:hAnsi="Arial" w:cs="Arial"/>
          <w:sz w:val="24"/>
          <w:szCs w:val="24"/>
        </w:rPr>
        <w:t xml:space="preserve">We also agree the timeframe to complete a level 6 qualification should be similar </w:t>
      </w:r>
      <w:r w:rsidR="00111CA1" w:rsidRPr="006A74D4">
        <w:rPr>
          <w:rFonts w:ascii="Arial" w:hAnsi="Arial" w:cs="Arial"/>
          <w:sz w:val="24"/>
          <w:szCs w:val="24"/>
        </w:rPr>
        <w:t xml:space="preserve">where possible to a straight </w:t>
      </w:r>
      <w:r w:rsidR="00265D6B" w:rsidRPr="006A74D4">
        <w:rPr>
          <w:rFonts w:ascii="Arial" w:hAnsi="Arial" w:cs="Arial"/>
          <w:sz w:val="24"/>
          <w:szCs w:val="24"/>
        </w:rPr>
        <w:t>level 6 undergraduate degree pathway</w:t>
      </w:r>
      <w:r w:rsidR="006B4AA3">
        <w:rPr>
          <w:rFonts w:ascii="Arial" w:hAnsi="Arial" w:cs="Arial"/>
          <w:sz w:val="24"/>
          <w:szCs w:val="24"/>
        </w:rPr>
        <w:t xml:space="preserve"> providing the academic rigour</w:t>
      </w:r>
      <w:r w:rsidR="00BC3F7D">
        <w:rPr>
          <w:rFonts w:ascii="Arial" w:hAnsi="Arial" w:cs="Arial"/>
          <w:sz w:val="24"/>
          <w:szCs w:val="24"/>
        </w:rPr>
        <w:t xml:space="preserve"> and assessment process</w:t>
      </w:r>
      <w:r w:rsidR="006B4AA3">
        <w:rPr>
          <w:rFonts w:ascii="Arial" w:hAnsi="Arial" w:cs="Arial"/>
          <w:sz w:val="24"/>
          <w:szCs w:val="24"/>
        </w:rPr>
        <w:t xml:space="preserve"> </w:t>
      </w:r>
      <w:r w:rsidR="00BC3F7D">
        <w:rPr>
          <w:rFonts w:ascii="Arial" w:hAnsi="Arial" w:cs="Arial"/>
          <w:sz w:val="24"/>
          <w:szCs w:val="24"/>
        </w:rPr>
        <w:t xml:space="preserve">is </w:t>
      </w:r>
      <w:r w:rsidR="00EE6E28">
        <w:rPr>
          <w:rFonts w:ascii="Arial" w:hAnsi="Arial" w:cs="Arial"/>
          <w:sz w:val="24"/>
          <w:szCs w:val="24"/>
        </w:rPr>
        <w:t>consistent</w:t>
      </w:r>
      <w:r w:rsidR="00265D6B" w:rsidRPr="006A74D4">
        <w:rPr>
          <w:rFonts w:ascii="Arial" w:hAnsi="Arial" w:cs="Arial"/>
          <w:sz w:val="24"/>
          <w:szCs w:val="24"/>
        </w:rPr>
        <w:t>.</w:t>
      </w:r>
      <w:r w:rsidR="002500E2">
        <w:rPr>
          <w:rFonts w:ascii="Arial" w:hAnsi="Arial" w:cs="Arial"/>
          <w:sz w:val="24"/>
          <w:szCs w:val="24"/>
        </w:rPr>
        <w:t xml:space="preserve"> </w:t>
      </w:r>
    </w:p>
    <w:p w14:paraId="433B582C" w14:textId="4B44E896" w:rsidR="002D2526" w:rsidRDefault="002D2526" w:rsidP="00AE6BEF">
      <w:pPr>
        <w:rPr>
          <w:rFonts w:ascii="Arial" w:hAnsi="Arial" w:cs="Arial"/>
        </w:rPr>
      </w:pPr>
      <w:r w:rsidRPr="00B4526C">
        <w:rPr>
          <w:rFonts w:ascii="Arial" w:hAnsi="Arial" w:cs="Arial"/>
          <w:noProof/>
        </w:rPr>
        <mc:AlternateContent>
          <mc:Choice Requires="wps">
            <w:drawing>
              <wp:anchor distT="0" distB="0" distL="0" distR="0" simplePos="0" relativeHeight="251658259" behindDoc="1" locked="0" layoutInCell="1" allowOverlap="1" wp14:anchorId="44F9A6C0" wp14:editId="3918F479">
                <wp:simplePos x="0" y="0"/>
                <wp:positionH relativeFrom="margin">
                  <wp:align>right</wp:align>
                </wp:positionH>
                <wp:positionV relativeFrom="paragraph">
                  <wp:posOffset>182880</wp:posOffset>
                </wp:positionV>
                <wp:extent cx="5734050" cy="1080770"/>
                <wp:effectExtent l="0" t="0" r="0" b="5080"/>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81378"/>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B5A4B" w14:textId="77777777" w:rsidR="00003B03" w:rsidRPr="00003B03" w:rsidRDefault="002D2526" w:rsidP="00003B03">
                            <w:pPr>
                              <w:pStyle w:val="BodyText"/>
                              <w:spacing w:before="105" w:line="259" w:lineRule="auto"/>
                              <w:ind w:left="113" w:right="322"/>
                              <w:rPr>
                                <w:color w:val="000000"/>
                                <w:spacing w:val="-12"/>
                              </w:rPr>
                            </w:pPr>
                            <w:r>
                              <w:rPr>
                                <w:b/>
                                <w:color w:val="0075BC"/>
                                <w:spacing w:val="-6"/>
                              </w:rPr>
                              <w:t>QUESTION</w:t>
                            </w:r>
                            <w:r>
                              <w:rPr>
                                <w:b/>
                                <w:color w:val="0075BC"/>
                                <w:spacing w:val="-12"/>
                              </w:rPr>
                              <w:t xml:space="preserve"> </w:t>
                            </w:r>
                            <w:r>
                              <w:rPr>
                                <w:b/>
                                <w:color w:val="0075BC"/>
                                <w:spacing w:val="-6"/>
                              </w:rPr>
                              <w:t>19</w:t>
                            </w:r>
                            <w:r>
                              <w:rPr>
                                <w:b/>
                                <w:color w:val="0075BC"/>
                                <w:spacing w:val="-12"/>
                              </w:rPr>
                              <w:t xml:space="preserve"> </w:t>
                            </w:r>
                            <w:r>
                              <w:rPr>
                                <w:color w:val="000000"/>
                                <w:spacing w:val="-6"/>
                              </w:rPr>
                              <w:t>–</w:t>
                            </w:r>
                            <w:r>
                              <w:rPr>
                                <w:color w:val="000000"/>
                                <w:spacing w:val="-12"/>
                              </w:rPr>
                              <w:t xml:space="preserve"> </w:t>
                            </w:r>
                            <w:r w:rsidR="00003B03" w:rsidRPr="00003B03">
                              <w:rPr>
                                <w:color w:val="000000"/>
                                <w:spacing w:val="-12"/>
                              </w:rPr>
                              <w:t xml:space="preserve">Do you agree with the underlying principle that Foundation Degree students can complete the level 6 qualification in a timeframe </w:t>
                            </w:r>
                            <w:proofErr w:type="gramStart"/>
                            <w:r w:rsidR="00003B03" w:rsidRPr="00003B03">
                              <w:rPr>
                                <w:color w:val="000000"/>
                                <w:spacing w:val="-12"/>
                              </w:rPr>
                              <w:t>similar to</w:t>
                            </w:r>
                            <w:proofErr w:type="gramEnd"/>
                            <w:r w:rsidR="00003B03" w:rsidRPr="00003B03">
                              <w:rPr>
                                <w:color w:val="000000"/>
                                <w:spacing w:val="-12"/>
                              </w:rPr>
                              <w:t xml:space="preserve"> a student undertaking the straight undergraduate degree pathway unless there is clear evidence that individual students or cohorts of students are unlikely to succeed even despite appropriate support?</w:t>
                            </w:r>
                          </w:p>
                          <w:p w14:paraId="56B27583" w14:textId="7DC3B5E6" w:rsidR="002D2526" w:rsidRPr="00884646" w:rsidRDefault="002D2526" w:rsidP="002D2526">
                            <w:pPr>
                              <w:pStyle w:val="BodyText"/>
                              <w:spacing w:before="105" w:line="259" w:lineRule="auto"/>
                              <w:ind w:left="113" w:right="322"/>
                              <w:rPr>
                                <w:color w:val="000000"/>
                                <w:spacing w:val="-6"/>
                              </w:rPr>
                            </w:pPr>
                          </w:p>
                          <w:p w14:paraId="17530127" w14:textId="77777777" w:rsidR="002D2526" w:rsidRPr="00017293" w:rsidRDefault="002D2526" w:rsidP="002D2526">
                            <w:pPr>
                              <w:pStyle w:val="BodyText"/>
                              <w:spacing w:before="105" w:line="259" w:lineRule="auto"/>
                              <w:ind w:left="113" w:right="322"/>
                              <w:rPr>
                                <w:color w:val="000000"/>
                                <w:spacing w:val="-6"/>
                              </w:rPr>
                            </w:pPr>
                          </w:p>
                          <w:p w14:paraId="665FF17C" w14:textId="77777777" w:rsidR="002D2526" w:rsidRDefault="002D2526" w:rsidP="002D2526">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A6C0" id="Text Box 19" o:spid="_x0000_s1045" type="#_x0000_t202" style="position:absolute;left:0;text-align:left;margin-left:400.3pt;margin-top:14.4pt;width:451.5pt;height:85.1pt;z-index:-25165822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" fillcolor="#dff2fd" stroked="f">
                <v:textbox inset="0,0,0,0">
                  <w:txbxContent>
                    <w:p w14:paraId="18FB5A4B" w14:textId="77777777" w:rsidR="00003B03" w:rsidRPr="00003B03" w:rsidRDefault="002D2526" w:rsidP="00003B03">
                      <w:pPr>
                        <w:pStyle w:val="BodyText"/>
                        <w:spacing w:before="105" w:line="259" w:lineRule="auto"/>
                        <w:ind w:left="113" w:right="322"/>
                        <w:rPr>
                          <w:color w:val="000000"/>
                          <w:spacing w:val="-12"/>
                        </w:rPr>
                      </w:pPr>
                      <w:r>
                        <w:rPr>
                          <w:b/>
                          <w:color w:val="0075BC"/>
                          <w:spacing w:val="-6"/>
                        </w:rPr>
                        <w:t>QUESTION</w:t>
                      </w:r>
                      <w:r>
                        <w:rPr>
                          <w:b/>
                          <w:color w:val="0075BC"/>
                          <w:spacing w:val="-12"/>
                        </w:rPr>
                        <w:t xml:space="preserve"> </w:t>
                      </w:r>
                      <w:r>
                        <w:rPr>
                          <w:b/>
                          <w:color w:val="0075BC"/>
                          <w:spacing w:val="-6"/>
                        </w:rPr>
                        <w:t>19</w:t>
                      </w:r>
                      <w:r>
                        <w:rPr>
                          <w:b/>
                          <w:color w:val="0075BC"/>
                          <w:spacing w:val="-12"/>
                        </w:rPr>
                        <w:t xml:space="preserve"> </w:t>
                      </w:r>
                      <w:r>
                        <w:rPr>
                          <w:color w:val="000000"/>
                          <w:spacing w:val="-6"/>
                        </w:rPr>
                        <w:t>–</w:t>
                      </w:r>
                      <w:r>
                        <w:rPr>
                          <w:color w:val="000000"/>
                          <w:spacing w:val="-12"/>
                        </w:rPr>
                        <w:t xml:space="preserve"> </w:t>
                      </w:r>
                      <w:r w:rsidR="00003B03" w:rsidRPr="00003B03">
                        <w:rPr>
                          <w:color w:val="000000"/>
                          <w:spacing w:val="-12"/>
                        </w:rPr>
                        <w:t xml:space="preserve">Do you agree with the underlying principle that Foundation Degree students can complete the level 6 qualification in a timeframe </w:t>
                      </w:r>
                      <w:proofErr w:type="gramStart"/>
                      <w:r w:rsidR="00003B03" w:rsidRPr="00003B03">
                        <w:rPr>
                          <w:color w:val="000000"/>
                          <w:spacing w:val="-12"/>
                        </w:rPr>
                        <w:t>similar to</w:t>
                      </w:r>
                      <w:proofErr w:type="gramEnd"/>
                      <w:r w:rsidR="00003B03" w:rsidRPr="00003B03">
                        <w:rPr>
                          <w:color w:val="000000"/>
                          <w:spacing w:val="-12"/>
                        </w:rPr>
                        <w:t xml:space="preserve"> a student undertaking the straight undergraduate degree pathway unless there is clear evidence that individual students or cohorts of students are unlikely to succeed even despite appropriate support?</w:t>
                      </w:r>
                    </w:p>
                    <w:p w14:paraId="56B27583" w14:textId="7DC3B5E6" w:rsidR="002D2526" w:rsidRPr="00884646" w:rsidRDefault="002D2526" w:rsidP="002D2526">
                      <w:pPr>
                        <w:pStyle w:val="BodyText"/>
                        <w:spacing w:before="105" w:line="259" w:lineRule="auto"/>
                        <w:ind w:left="113" w:right="322"/>
                        <w:rPr>
                          <w:color w:val="000000"/>
                          <w:spacing w:val="-6"/>
                        </w:rPr>
                      </w:pPr>
                    </w:p>
                    <w:p w14:paraId="17530127" w14:textId="77777777" w:rsidR="002D2526" w:rsidRPr="00017293" w:rsidRDefault="002D2526" w:rsidP="002D2526">
                      <w:pPr>
                        <w:pStyle w:val="BodyText"/>
                        <w:spacing w:before="105" w:line="259" w:lineRule="auto"/>
                        <w:ind w:left="113" w:right="322"/>
                        <w:rPr>
                          <w:color w:val="000000"/>
                          <w:spacing w:val="-6"/>
                        </w:rPr>
                      </w:pPr>
                    </w:p>
                    <w:p w14:paraId="665FF17C" w14:textId="77777777" w:rsidR="002D2526" w:rsidRDefault="002D2526" w:rsidP="002D2526">
                      <w:pPr>
                        <w:pStyle w:val="BodyText"/>
                        <w:spacing w:before="105" w:line="259" w:lineRule="auto"/>
                        <w:ind w:left="113" w:right="322"/>
                        <w:rPr>
                          <w:color w:val="000000"/>
                        </w:rPr>
                      </w:pPr>
                    </w:p>
                  </w:txbxContent>
                </v:textbox>
                <w10:wrap type="topAndBottom" anchorx="margin"/>
              </v:shape>
            </w:pict>
          </mc:Fallback>
        </mc:AlternateContent>
      </w:r>
    </w:p>
    <w:p w14:paraId="3B7F2920" w14:textId="02D15814" w:rsidR="00581854" w:rsidRDefault="002D2526" w:rsidP="00581854">
      <w:pPr>
        <w:rPr>
          <w:rFonts w:ascii="Arial" w:hAnsi="Arial" w:cs="Arial"/>
          <w:sz w:val="24"/>
          <w:szCs w:val="24"/>
        </w:rPr>
      </w:pPr>
      <w:r w:rsidRPr="006A74D4">
        <w:rPr>
          <w:rFonts w:ascii="Arial" w:hAnsi="Arial" w:cs="Arial"/>
          <w:b/>
          <w:bCs/>
          <w:sz w:val="24"/>
          <w:szCs w:val="24"/>
        </w:rPr>
        <w:t>A19.</w:t>
      </w:r>
      <w:r w:rsidRPr="006A74D4">
        <w:rPr>
          <w:rFonts w:ascii="Arial" w:hAnsi="Arial" w:cs="Arial"/>
          <w:sz w:val="24"/>
          <w:szCs w:val="24"/>
        </w:rPr>
        <w:t xml:space="preserve"> </w:t>
      </w:r>
      <w:r w:rsidR="00696CDC" w:rsidRPr="006A74D4">
        <w:rPr>
          <w:rFonts w:ascii="Arial" w:hAnsi="Arial" w:cs="Arial"/>
          <w:sz w:val="24"/>
          <w:szCs w:val="24"/>
        </w:rPr>
        <w:t xml:space="preserve">CITB NI </w:t>
      </w:r>
      <w:r w:rsidR="00B4433D">
        <w:rPr>
          <w:rFonts w:ascii="Arial" w:hAnsi="Arial" w:cs="Arial"/>
          <w:sz w:val="24"/>
          <w:szCs w:val="24"/>
        </w:rPr>
        <w:t xml:space="preserve">is unsure </w:t>
      </w:r>
      <w:r w:rsidR="007F52C7">
        <w:rPr>
          <w:rFonts w:ascii="Arial" w:hAnsi="Arial" w:cs="Arial"/>
          <w:sz w:val="24"/>
          <w:szCs w:val="24"/>
        </w:rPr>
        <w:t xml:space="preserve">whether </w:t>
      </w:r>
      <w:r w:rsidR="004417B1">
        <w:rPr>
          <w:rFonts w:ascii="Arial" w:hAnsi="Arial" w:cs="Arial"/>
          <w:sz w:val="24"/>
          <w:szCs w:val="24"/>
        </w:rPr>
        <w:t>to agree</w:t>
      </w:r>
      <w:r w:rsidR="00696CDC" w:rsidRPr="006A74D4">
        <w:rPr>
          <w:rFonts w:ascii="Arial" w:hAnsi="Arial" w:cs="Arial"/>
          <w:sz w:val="24"/>
          <w:szCs w:val="24"/>
        </w:rPr>
        <w:t xml:space="preserve"> with the underlying principle that foundation degree students can complete the level 6 </w:t>
      </w:r>
      <w:r w:rsidR="00D9476A" w:rsidRPr="006A74D4">
        <w:rPr>
          <w:rFonts w:ascii="Arial" w:hAnsi="Arial" w:cs="Arial"/>
          <w:sz w:val="24"/>
          <w:szCs w:val="24"/>
        </w:rPr>
        <w:t>qualification in a similar timeframe to a student undertaking the straight undergraduate degree pathway</w:t>
      </w:r>
      <w:r w:rsidR="004869F2" w:rsidRPr="006A74D4">
        <w:rPr>
          <w:rFonts w:ascii="Arial" w:hAnsi="Arial" w:cs="Arial"/>
          <w:sz w:val="24"/>
          <w:szCs w:val="24"/>
        </w:rPr>
        <w:t>, unless clear evidence suggests they are unlikely to succeed despite appropriate support.</w:t>
      </w:r>
      <w:r w:rsidR="002500E2">
        <w:rPr>
          <w:rFonts w:ascii="Arial" w:hAnsi="Arial" w:cs="Arial"/>
          <w:sz w:val="24"/>
          <w:szCs w:val="24"/>
        </w:rPr>
        <w:t xml:space="preserve"> </w:t>
      </w:r>
    </w:p>
    <w:p w14:paraId="0118C606" w14:textId="62BCFA3A" w:rsidR="007F1F84" w:rsidRDefault="00F568AE" w:rsidP="00FA6FBE">
      <w:pPr>
        <w:ind w:firstLine="720"/>
        <w:rPr>
          <w:rFonts w:ascii="Arial" w:hAnsi="Arial" w:cs="Arial"/>
          <w:sz w:val="24"/>
          <w:szCs w:val="24"/>
        </w:rPr>
      </w:pPr>
      <w:r>
        <w:rPr>
          <w:rFonts w:ascii="Arial" w:hAnsi="Arial" w:cs="Arial"/>
          <w:sz w:val="24"/>
          <w:szCs w:val="24"/>
        </w:rPr>
        <w:t>One general r</w:t>
      </w:r>
      <w:r w:rsidR="00730D99" w:rsidRPr="00730D99">
        <w:rPr>
          <w:rFonts w:ascii="Arial" w:hAnsi="Arial" w:cs="Arial"/>
          <w:sz w:val="24"/>
          <w:szCs w:val="24"/>
        </w:rPr>
        <w:t xml:space="preserve">eason </w:t>
      </w:r>
      <w:r>
        <w:rPr>
          <w:rFonts w:ascii="Arial" w:hAnsi="Arial" w:cs="Arial"/>
          <w:sz w:val="24"/>
          <w:szCs w:val="24"/>
        </w:rPr>
        <w:t>a learner</w:t>
      </w:r>
      <w:r w:rsidR="00730D99" w:rsidRPr="00730D99">
        <w:rPr>
          <w:rFonts w:ascii="Arial" w:hAnsi="Arial" w:cs="Arial"/>
          <w:sz w:val="24"/>
          <w:szCs w:val="24"/>
        </w:rPr>
        <w:t xml:space="preserve"> opts for the FD route is that they are not ready to take the academic route. This, generally, means that there needs to be a different style of learning and attainment which </w:t>
      </w:r>
      <w:r w:rsidR="0048564C">
        <w:rPr>
          <w:rFonts w:ascii="Arial" w:hAnsi="Arial" w:cs="Arial"/>
          <w:sz w:val="24"/>
          <w:szCs w:val="24"/>
        </w:rPr>
        <w:t xml:space="preserve">can in certain instances </w:t>
      </w:r>
      <w:r w:rsidR="00730D99" w:rsidRPr="00730D99">
        <w:rPr>
          <w:rFonts w:ascii="Arial" w:hAnsi="Arial" w:cs="Arial"/>
          <w:sz w:val="24"/>
          <w:szCs w:val="24"/>
        </w:rPr>
        <w:t>take more time. I</w:t>
      </w:r>
      <w:r w:rsidR="0059036E">
        <w:rPr>
          <w:rFonts w:ascii="Arial" w:hAnsi="Arial" w:cs="Arial"/>
          <w:sz w:val="24"/>
          <w:szCs w:val="24"/>
        </w:rPr>
        <w:t>t may</w:t>
      </w:r>
      <w:r w:rsidR="0021566F">
        <w:rPr>
          <w:rFonts w:ascii="Arial" w:hAnsi="Arial" w:cs="Arial"/>
          <w:sz w:val="24"/>
          <w:szCs w:val="24"/>
        </w:rPr>
        <w:t xml:space="preserve"> be</w:t>
      </w:r>
      <w:r w:rsidR="00730D99" w:rsidRPr="00730D99">
        <w:rPr>
          <w:rFonts w:ascii="Arial" w:hAnsi="Arial" w:cs="Arial"/>
          <w:sz w:val="24"/>
          <w:szCs w:val="24"/>
        </w:rPr>
        <w:t xml:space="preserve"> reasonable to expect an academic style learner to achieve academic success faster than a vocational learner. </w:t>
      </w:r>
      <w:r w:rsidR="0021566F">
        <w:rPr>
          <w:rFonts w:ascii="Arial" w:hAnsi="Arial" w:cs="Arial"/>
          <w:sz w:val="24"/>
          <w:szCs w:val="24"/>
        </w:rPr>
        <w:t xml:space="preserve">It needs </w:t>
      </w:r>
      <w:r w:rsidR="00730D99" w:rsidRPr="00730D99">
        <w:rPr>
          <w:rFonts w:ascii="Arial" w:hAnsi="Arial" w:cs="Arial"/>
          <w:sz w:val="24"/>
          <w:szCs w:val="24"/>
        </w:rPr>
        <w:t xml:space="preserve">to be clear that this process is not a VQ, it is about academic knowledge and how it is obtained and assessed. It is not unreasonable to say that some will achieve this faster than others. What is important is that both routes are available. </w:t>
      </w:r>
    </w:p>
    <w:p w14:paraId="4D387A8D" w14:textId="7E10F1F7" w:rsidR="00730D99" w:rsidRPr="00730D99" w:rsidRDefault="00730D99" w:rsidP="00FA6FBE">
      <w:pPr>
        <w:ind w:firstLine="720"/>
        <w:rPr>
          <w:rFonts w:ascii="Arial" w:hAnsi="Arial" w:cs="Arial"/>
          <w:sz w:val="24"/>
          <w:szCs w:val="24"/>
        </w:rPr>
      </w:pPr>
      <w:r w:rsidRPr="00730D99">
        <w:rPr>
          <w:rFonts w:ascii="Arial" w:hAnsi="Arial" w:cs="Arial"/>
          <w:sz w:val="24"/>
          <w:szCs w:val="24"/>
        </w:rPr>
        <w:t xml:space="preserve">We should not focus on time as a disadvantage, but as a means of arriving at the same academic point, with, perhaps a higher level of competence in applying the knowledge once obtained that the "fast route " candidate does not have. </w:t>
      </w:r>
      <w:r w:rsidR="00C76C7A" w:rsidRPr="00730D99">
        <w:rPr>
          <w:rFonts w:ascii="Arial" w:hAnsi="Arial" w:cs="Arial"/>
          <w:sz w:val="24"/>
          <w:szCs w:val="24"/>
        </w:rPr>
        <w:t>So,</w:t>
      </w:r>
      <w:r w:rsidRPr="00730D99">
        <w:rPr>
          <w:rFonts w:ascii="Arial" w:hAnsi="Arial" w:cs="Arial"/>
          <w:sz w:val="24"/>
          <w:szCs w:val="24"/>
        </w:rPr>
        <w:t xml:space="preserve"> </w:t>
      </w:r>
      <w:r w:rsidR="00680B31">
        <w:rPr>
          <w:rFonts w:ascii="Arial" w:hAnsi="Arial" w:cs="Arial"/>
          <w:sz w:val="24"/>
          <w:szCs w:val="24"/>
        </w:rPr>
        <w:t xml:space="preserve">it may be </w:t>
      </w:r>
      <w:r w:rsidR="000F368A">
        <w:rPr>
          <w:rFonts w:ascii="Arial" w:hAnsi="Arial" w:cs="Arial"/>
          <w:sz w:val="24"/>
          <w:szCs w:val="24"/>
        </w:rPr>
        <w:t>wr</w:t>
      </w:r>
      <w:r w:rsidR="00680B31">
        <w:rPr>
          <w:rFonts w:ascii="Arial" w:hAnsi="Arial" w:cs="Arial"/>
          <w:sz w:val="24"/>
          <w:szCs w:val="24"/>
        </w:rPr>
        <w:t>ong</w:t>
      </w:r>
      <w:r w:rsidRPr="00730D99">
        <w:rPr>
          <w:rFonts w:ascii="Arial" w:hAnsi="Arial" w:cs="Arial"/>
          <w:sz w:val="24"/>
          <w:szCs w:val="24"/>
        </w:rPr>
        <w:t xml:space="preserve"> to focus on a time frame</w:t>
      </w:r>
      <w:r w:rsidR="00C76C7A">
        <w:rPr>
          <w:rFonts w:ascii="Arial" w:hAnsi="Arial" w:cs="Arial"/>
          <w:sz w:val="24"/>
          <w:szCs w:val="24"/>
        </w:rPr>
        <w:t xml:space="preserve"> at all</w:t>
      </w:r>
      <w:r w:rsidRPr="00730D99">
        <w:rPr>
          <w:rFonts w:ascii="Arial" w:hAnsi="Arial" w:cs="Arial"/>
          <w:sz w:val="24"/>
          <w:szCs w:val="24"/>
        </w:rPr>
        <w:t xml:space="preserve"> - w</w:t>
      </w:r>
      <w:r w:rsidR="000F368A">
        <w:rPr>
          <w:rFonts w:ascii="Arial" w:hAnsi="Arial" w:cs="Arial"/>
          <w:sz w:val="24"/>
          <w:szCs w:val="24"/>
        </w:rPr>
        <w:t>here</w:t>
      </w:r>
      <w:r w:rsidRPr="00730D99">
        <w:rPr>
          <w:rFonts w:ascii="Arial" w:hAnsi="Arial" w:cs="Arial"/>
          <w:sz w:val="24"/>
          <w:szCs w:val="24"/>
        </w:rPr>
        <w:t xml:space="preserve"> </w:t>
      </w:r>
      <w:r w:rsidR="000F368A">
        <w:rPr>
          <w:rFonts w:ascii="Arial" w:hAnsi="Arial" w:cs="Arial"/>
          <w:sz w:val="24"/>
          <w:szCs w:val="24"/>
        </w:rPr>
        <w:t>f</w:t>
      </w:r>
      <w:r w:rsidRPr="00730D99">
        <w:rPr>
          <w:rFonts w:ascii="Arial" w:hAnsi="Arial" w:cs="Arial"/>
          <w:sz w:val="24"/>
          <w:szCs w:val="24"/>
        </w:rPr>
        <w:t>ocus</w:t>
      </w:r>
      <w:r w:rsidR="000F368A">
        <w:rPr>
          <w:rFonts w:ascii="Arial" w:hAnsi="Arial" w:cs="Arial"/>
          <w:sz w:val="24"/>
          <w:szCs w:val="24"/>
        </w:rPr>
        <w:t xml:space="preserve"> would be better shifted </w:t>
      </w:r>
      <w:r w:rsidR="00B4433D">
        <w:rPr>
          <w:rFonts w:ascii="Arial" w:hAnsi="Arial" w:cs="Arial"/>
          <w:sz w:val="24"/>
          <w:szCs w:val="24"/>
        </w:rPr>
        <w:t>to delivering</w:t>
      </w:r>
      <w:r w:rsidRPr="00730D99">
        <w:rPr>
          <w:rFonts w:ascii="Arial" w:hAnsi="Arial" w:cs="Arial"/>
          <w:sz w:val="24"/>
          <w:szCs w:val="24"/>
        </w:rPr>
        <w:t xml:space="preserve"> the outcome.</w:t>
      </w:r>
    </w:p>
    <w:p w14:paraId="39A02943" w14:textId="38EC69DD" w:rsidR="00720AC5" w:rsidRPr="002D2526" w:rsidRDefault="00720AC5" w:rsidP="002D2526">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60" behindDoc="1" locked="0" layoutInCell="1" allowOverlap="1" wp14:anchorId="60A60A2A" wp14:editId="63994D99">
                <wp:simplePos x="0" y="0"/>
                <wp:positionH relativeFrom="margin">
                  <wp:align>right</wp:align>
                </wp:positionH>
                <wp:positionV relativeFrom="paragraph">
                  <wp:posOffset>203835</wp:posOffset>
                </wp:positionV>
                <wp:extent cx="5734050" cy="707390"/>
                <wp:effectExtent l="0" t="0" r="0"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07666"/>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3D717" w14:textId="77777777" w:rsidR="00A800EA" w:rsidRPr="00A800EA" w:rsidRDefault="00720AC5" w:rsidP="00A800EA">
                            <w:pPr>
                              <w:pStyle w:val="BodyText"/>
                              <w:spacing w:before="105" w:line="259" w:lineRule="auto"/>
                              <w:ind w:left="113" w:right="322"/>
                              <w:rPr>
                                <w:color w:val="000000"/>
                                <w:spacing w:val="-12"/>
                              </w:rPr>
                            </w:pPr>
                            <w:r>
                              <w:rPr>
                                <w:b/>
                                <w:color w:val="0075BC"/>
                                <w:spacing w:val="-6"/>
                              </w:rPr>
                              <w:t>QUESTION</w:t>
                            </w:r>
                            <w:r>
                              <w:rPr>
                                <w:b/>
                                <w:color w:val="0075BC"/>
                                <w:spacing w:val="-12"/>
                              </w:rPr>
                              <w:t xml:space="preserve"> 20 </w:t>
                            </w:r>
                            <w:r>
                              <w:rPr>
                                <w:color w:val="000000"/>
                                <w:spacing w:val="-6"/>
                              </w:rPr>
                              <w:t>–</w:t>
                            </w:r>
                            <w:r>
                              <w:rPr>
                                <w:color w:val="000000"/>
                                <w:spacing w:val="-12"/>
                              </w:rPr>
                              <w:t xml:space="preserve"> </w:t>
                            </w:r>
                            <w:r w:rsidR="00A800EA" w:rsidRPr="00A800EA">
                              <w:rPr>
                                <w:color w:val="000000"/>
                                <w:spacing w:val="-12"/>
                              </w:rPr>
                              <w:t>Do you agree with the proposed option that Foundation Degrees should be able to be developed with universities outside Northern Ireland subject to the proposed criteria?</w:t>
                            </w:r>
                          </w:p>
                          <w:p w14:paraId="505BD072" w14:textId="101F6148" w:rsidR="00720AC5" w:rsidRPr="00884646" w:rsidRDefault="00720AC5" w:rsidP="00720AC5">
                            <w:pPr>
                              <w:pStyle w:val="BodyText"/>
                              <w:spacing w:before="105" w:line="259" w:lineRule="auto"/>
                              <w:ind w:left="113" w:right="322"/>
                              <w:rPr>
                                <w:color w:val="000000"/>
                                <w:spacing w:val="-6"/>
                              </w:rPr>
                            </w:pPr>
                          </w:p>
                          <w:p w14:paraId="6D588ED6" w14:textId="77777777" w:rsidR="00720AC5" w:rsidRPr="00017293" w:rsidRDefault="00720AC5" w:rsidP="00720AC5">
                            <w:pPr>
                              <w:pStyle w:val="BodyText"/>
                              <w:spacing w:before="105" w:line="259" w:lineRule="auto"/>
                              <w:ind w:left="113" w:right="322"/>
                              <w:rPr>
                                <w:color w:val="000000"/>
                                <w:spacing w:val="-6"/>
                              </w:rPr>
                            </w:pPr>
                          </w:p>
                          <w:p w14:paraId="796C9762" w14:textId="77777777" w:rsidR="00720AC5" w:rsidRDefault="00720AC5" w:rsidP="00720AC5">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60A2A" id="Text Box 20" o:spid="_x0000_s1046" type="#_x0000_t202" style="position:absolute;left:0;text-align:left;margin-left:400.3pt;margin-top:16.05pt;width:451.5pt;height:55.7pt;z-index:-25165822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" fillcolor="#dff2fd" stroked="f">
                <v:textbox inset="0,0,0,0">
                  <w:txbxContent>
                    <w:p w14:paraId="4CC3D717" w14:textId="77777777" w:rsidR="00A800EA" w:rsidRPr="00A800EA" w:rsidRDefault="00720AC5" w:rsidP="00A800EA">
                      <w:pPr>
                        <w:pStyle w:val="BodyText"/>
                        <w:spacing w:before="105" w:line="259" w:lineRule="auto"/>
                        <w:ind w:left="113" w:right="322"/>
                        <w:rPr>
                          <w:color w:val="000000"/>
                          <w:spacing w:val="-12"/>
                        </w:rPr>
                      </w:pPr>
                      <w:r>
                        <w:rPr>
                          <w:b/>
                          <w:color w:val="0075BC"/>
                          <w:spacing w:val="-6"/>
                        </w:rPr>
                        <w:t>QUESTION</w:t>
                      </w:r>
                      <w:r>
                        <w:rPr>
                          <w:b/>
                          <w:color w:val="0075BC"/>
                          <w:spacing w:val="-12"/>
                        </w:rPr>
                        <w:t xml:space="preserve"> 20 </w:t>
                      </w:r>
                      <w:r>
                        <w:rPr>
                          <w:color w:val="000000"/>
                          <w:spacing w:val="-6"/>
                        </w:rPr>
                        <w:t>–</w:t>
                      </w:r>
                      <w:r>
                        <w:rPr>
                          <w:color w:val="000000"/>
                          <w:spacing w:val="-12"/>
                        </w:rPr>
                        <w:t xml:space="preserve"> </w:t>
                      </w:r>
                      <w:r w:rsidR="00A800EA" w:rsidRPr="00A800EA">
                        <w:rPr>
                          <w:color w:val="000000"/>
                          <w:spacing w:val="-12"/>
                        </w:rPr>
                        <w:t>Do you agree with the proposed option that Foundation Degrees should be able to be developed with universities outside Northern Ireland subject to the proposed criteria?</w:t>
                      </w:r>
                    </w:p>
                    <w:p w14:paraId="505BD072" w14:textId="101F6148" w:rsidR="00720AC5" w:rsidRPr="00884646" w:rsidRDefault="00720AC5" w:rsidP="00720AC5">
                      <w:pPr>
                        <w:pStyle w:val="BodyText"/>
                        <w:spacing w:before="105" w:line="259" w:lineRule="auto"/>
                        <w:ind w:left="113" w:right="322"/>
                        <w:rPr>
                          <w:color w:val="000000"/>
                          <w:spacing w:val="-6"/>
                        </w:rPr>
                      </w:pPr>
                    </w:p>
                    <w:p w14:paraId="6D588ED6" w14:textId="77777777" w:rsidR="00720AC5" w:rsidRPr="00017293" w:rsidRDefault="00720AC5" w:rsidP="00720AC5">
                      <w:pPr>
                        <w:pStyle w:val="BodyText"/>
                        <w:spacing w:before="105" w:line="259" w:lineRule="auto"/>
                        <w:ind w:left="113" w:right="322"/>
                        <w:rPr>
                          <w:color w:val="000000"/>
                          <w:spacing w:val="-6"/>
                        </w:rPr>
                      </w:pPr>
                    </w:p>
                    <w:p w14:paraId="796C9762" w14:textId="77777777" w:rsidR="00720AC5" w:rsidRDefault="00720AC5" w:rsidP="00720AC5">
                      <w:pPr>
                        <w:pStyle w:val="BodyText"/>
                        <w:spacing w:before="105" w:line="259" w:lineRule="auto"/>
                        <w:ind w:left="113" w:right="322"/>
                        <w:rPr>
                          <w:color w:val="000000"/>
                        </w:rPr>
                      </w:pPr>
                    </w:p>
                  </w:txbxContent>
                </v:textbox>
                <w10:wrap type="topAndBottom" anchorx="margin"/>
              </v:shape>
            </w:pict>
          </mc:Fallback>
        </mc:AlternateContent>
      </w:r>
    </w:p>
    <w:p w14:paraId="3FE32383" w14:textId="741F6E2E" w:rsidR="00720AC5" w:rsidRDefault="00720AC5" w:rsidP="002D2526">
      <w:pPr>
        <w:rPr>
          <w:rFonts w:ascii="Arial" w:hAnsi="Arial" w:cs="Arial"/>
          <w:sz w:val="24"/>
          <w:szCs w:val="24"/>
        </w:rPr>
      </w:pPr>
      <w:r>
        <w:rPr>
          <w:rFonts w:ascii="Arial" w:hAnsi="Arial" w:cs="Arial"/>
          <w:b/>
          <w:bCs/>
          <w:sz w:val="24"/>
          <w:szCs w:val="24"/>
        </w:rPr>
        <w:t>A20.</w:t>
      </w:r>
      <w:r w:rsidR="005F4C43">
        <w:rPr>
          <w:rFonts w:ascii="Arial" w:hAnsi="Arial" w:cs="Arial"/>
          <w:b/>
          <w:bCs/>
          <w:sz w:val="24"/>
          <w:szCs w:val="24"/>
        </w:rPr>
        <w:t xml:space="preserve"> </w:t>
      </w:r>
      <w:r w:rsidR="005913B4" w:rsidRPr="00232F65">
        <w:rPr>
          <w:rFonts w:ascii="Arial" w:hAnsi="Arial" w:cs="Arial"/>
          <w:sz w:val="24"/>
          <w:szCs w:val="24"/>
        </w:rPr>
        <w:t>Learners may</w:t>
      </w:r>
      <w:r w:rsidR="005913B4">
        <w:rPr>
          <w:rFonts w:ascii="Arial" w:hAnsi="Arial" w:cs="Arial"/>
          <w:b/>
          <w:bCs/>
          <w:sz w:val="24"/>
          <w:szCs w:val="24"/>
        </w:rPr>
        <w:t xml:space="preserve"> </w:t>
      </w:r>
      <w:r w:rsidR="005913B4" w:rsidRPr="00232F65">
        <w:rPr>
          <w:rFonts w:ascii="Arial" w:hAnsi="Arial" w:cs="Arial"/>
          <w:sz w:val="24"/>
          <w:szCs w:val="24"/>
        </w:rPr>
        <w:t>not</w:t>
      </w:r>
      <w:r w:rsidR="005913B4">
        <w:rPr>
          <w:rFonts w:ascii="Arial" w:hAnsi="Arial" w:cs="Arial"/>
          <w:sz w:val="24"/>
          <w:szCs w:val="24"/>
        </w:rPr>
        <w:t xml:space="preserve"> </w:t>
      </w:r>
      <w:r w:rsidR="00811867">
        <w:rPr>
          <w:rFonts w:ascii="Arial" w:hAnsi="Arial" w:cs="Arial"/>
          <w:sz w:val="24"/>
          <w:szCs w:val="24"/>
        </w:rPr>
        <w:t xml:space="preserve">have access to a FD in their particular area of </w:t>
      </w:r>
      <w:proofErr w:type="gramStart"/>
      <w:r w:rsidR="00811867">
        <w:rPr>
          <w:rFonts w:ascii="Arial" w:hAnsi="Arial" w:cs="Arial"/>
          <w:sz w:val="24"/>
          <w:szCs w:val="24"/>
        </w:rPr>
        <w:t>interest, or</w:t>
      </w:r>
      <w:proofErr w:type="gramEnd"/>
      <w:r w:rsidR="00811867">
        <w:rPr>
          <w:rFonts w:ascii="Arial" w:hAnsi="Arial" w:cs="Arial"/>
          <w:sz w:val="24"/>
          <w:szCs w:val="24"/>
        </w:rPr>
        <w:t xml:space="preserve"> may not </w:t>
      </w:r>
      <w:r w:rsidR="005913B4">
        <w:rPr>
          <w:rFonts w:ascii="Arial" w:hAnsi="Arial" w:cs="Arial"/>
          <w:sz w:val="24"/>
          <w:szCs w:val="24"/>
        </w:rPr>
        <w:t>wish to</w:t>
      </w:r>
      <w:r w:rsidR="00811867">
        <w:rPr>
          <w:rFonts w:ascii="Arial" w:hAnsi="Arial" w:cs="Arial"/>
          <w:sz w:val="24"/>
          <w:szCs w:val="24"/>
        </w:rPr>
        <w:t xml:space="preserve"> progress beyond a FD.</w:t>
      </w:r>
      <w:r w:rsidR="006A74D4">
        <w:rPr>
          <w:rFonts w:ascii="Arial" w:hAnsi="Arial" w:cs="Arial"/>
          <w:sz w:val="24"/>
          <w:szCs w:val="24"/>
        </w:rPr>
        <w:t xml:space="preserve"> H</w:t>
      </w:r>
      <w:r w:rsidR="00811867">
        <w:rPr>
          <w:rFonts w:ascii="Arial" w:hAnsi="Arial" w:cs="Arial"/>
          <w:sz w:val="24"/>
          <w:szCs w:val="24"/>
        </w:rPr>
        <w:t xml:space="preserve">aving more FD’s available from a wider range of HE providers would give NI learners greater choice. </w:t>
      </w:r>
      <w:r w:rsidR="00C1746C">
        <w:rPr>
          <w:rFonts w:ascii="Arial" w:hAnsi="Arial" w:cs="Arial"/>
          <w:sz w:val="24"/>
          <w:szCs w:val="24"/>
        </w:rPr>
        <w:t>Therefore,</w:t>
      </w:r>
      <w:r w:rsidR="00811867">
        <w:rPr>
          <w:rFonts w:ascii="Arial" w:hAnsi="Arial" w:cs="Arial"/>
          <w:sz w:val="24"/>
          <w:szCs w:val="24"/>
        </w:rPr>
        <w:t xml:space="preserve"> </w:t>
      </w:r>
      <w:r w:rsidR="00D97CD1">
        <w:rPr>
          <w:rFonts w:ascii="Arial" w:hAnsi="Arial" w:cs="Arial"/>
          <w:sz w:val="24"/>
          <w:szCs w:val="24"/>
        </w:rPr>
        <w:t>CITB NI agree</w:t>
      </w:r>
      <w:r w:rsidR="00811867">
        <w:rPr>
          <w:rFonts w:ascii="Arial" w:hAnsi="Arial" w:cs="Arial"/>
          <w:sz w:val="24"/>
          <w:szCs w:val="24"/>
        </w:rPr>
        <w:t xml:space="preserve">s </w:t>
      </w:r>
      <w:proofErr w:type="spellStart"/>
      <w:r w:rsidR="00811867">
        <w:rPr>
          <w:rFonts w:ascii="Arial" w:hAnsi="Arial" w:cs="Arial"/>
          <w:sz w:val="24"/>
          <w:szCs w:val="24"/>
        </w:rPr>
        <w:t>withthe</w:t>
      </w:r>
      <w:proofErr w:type="spellEnd"/>
      <w:r w:rsidR="00811867">
        <w:rPr>
          <w:rFonts w:ascii="Arial" w:hAnsi="Arial" w:cs="Arial"/>
          <w:sz w:val="24"/>
          <w:szCs w:val="24"/>
        </w:rPr>
        <w:t xml:space="preserve"> preferred option 4 that</w:t>
      </w:r>
      <w:r w:rsidR="00D97CD1">
        <w:rPr>
          <w:rFonts w:ascii="Arial" w:hAnsi="Arial" w:cs="Arial"/>
          <w:sz w:val="24"/>
          <w:szCs w:val="24"/>
        </w:rPr>
        <w:t xml:space="preserve"> </w:t>
      </w:r>
      <w:r w:rsidR="00E04905">
        <w:rPr>
          <w:rFonts w:ascii="Arial" w:hAnsi="Arial" w:cs="Arial"/>
          <w:sz w:val="24"/>
          <w:szCs w:val="24"/>
        </w:rPr>
        <w:t>FD</w:t>
      </w:r>
      <w:r w:rsidR="00811867">
        <w:rPr>
          <w:rFonts w:ascii="Arial" w:hAnsi="Arial" w:cs="Arial"/>
          <w:sz w:val="24"/>
          <w:szCs w:val="24"/>
        </w:rPr>
        <w:t>s</w:t>
      </w:r>
      <w:r w:rsidR="00E04905">
        <w:rPr>
          <w:rFonts w:ascii="Arial" w:hAnsi="Arial" w:cs="Arial"/>
          <w:sz w:val="24"/>
          <w:szCs w:val="24"/>
        </w:rPr>
        <w:t xml:space="preserve"> should be able to be developed with universities outside NI </w:t>
      </w:r>
      <w:r w:rsidR="002506DC">
        <w:rPr>
          <w:rFonts w:ascii="Arial" w:hAnsi="Arial" w:cs="Arial"/>
          <w:sz w:val="24"/>
          <w:szCs w:val="24"/>
        </w:rPr>
        <w:t>subject to the proposed criteria.</w:t>
      </w:r>
    </w:p>
    <w:p w14:paraId="4161C03A" w14:textId="598930F1" w:rsidR="00720AC5" w:rsidRPr="00720AC5" w:rsidRDefault="00720AC5" w:rsidP="002D2526">
      <w:pPr>
        <w:rPr>
          <w:rFonts w:ascii="Arial" w:hAnsi="Arial" w:cs="Arial"/>
          <w:sz w:val="24"/>
          <w:szCs w:val="24"/>
        </w:rPr>
      </w:pPr>
      <w:r w:rsidRPr="00B4526C">
        <w:rPr>
          <w:rFonts w:ascii="Arial" w:hAnsi="Arial" w:cs="Arial"/>
          <w:noProof/>
        </w:rPr>
        <w:lastRenderedPageBreak/>
        <mc:AlternateContent>
          <mc:Choice Requires="wps">
            <w:drawing>
              <wp:anchor distT="0" distB="0" distL="0" distR="0" simplePos="0" relativeHeight="251658261" behindDoc="1" locked="0" layoutInCell="1" allowOverlap="1" wp14:anchorId="7F278582" wp14:editId="74560BBB">
                <wp:simplePos x="0" y="0"/>
                <wp:positionH relativeFrom="margin">
                  <wp:align>right</wp:align>
                </wp:positionH>
                <wp:positionV relativeFrom="paragraph">
                  <wp:posOffset>198755</wp:posOffset>
                </wp:positionV>
                <wp:extent cx="5734050" cy="365760"/>
                <wp:effectExtent l="0" t="0" r="0" b="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576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B5291F" w14:textId="77777777" w:rsidR="00294DA2" w:rsidRPr="00294DA2" w:rsidRDefault="00720AC5" w:rsidP="00294DA2">
                            <w:pPr>
                              <w:pStyle w:val="BodyText"/>
                              <w:spacing w:before="105" w:line="259" w:lineRule="auto"/>
                              <w:ind w:left="113" w:right="322"/>
                              <w:rPr>
                                <w:color w:val="000000"/>
                                <w:spacing w:val="-6"/>
                              </w:rPr>
                            </w:pPr>
                            <w:r>
                              <w:rPr>
                                <w:b/>
                                <w:color w:val="0075BC"/>
                                <w:spacing w:val="-6"/>
                              </w:rPr>
                              <w:t>QUESTION</w:t>
                            </w:r>
                            <w:r>
                              <w:rPr>
                                <w:b/>
                                <w:color w:val="0075BC"/>
                                <w:spacing w:val="-12"/>
                              </w:rPr>
                              <w:t xml:space="preserve"> 21 </w:t>
                            </w:r>
                            <w:r>
                              <w:rPr>
                                <w:color w:val="000000"/>
                                <w:spacing w:val="-6"/>
                              </w:rPr>
                              <w:t>–</w:t>
                            </w:r>
                            <w:r>
                              <w:rPr>
                                <w:color w:val="000000"/>
                                <w:spacing w:val="-12"/>
                              </w:rPr>
                              <w:t xml:space="preserve"> </w:t>
                            </w:r>
                            <w:r w:rsidR="00294DA2" w:rsidRPr="00294DA2">
                              <w:rPr>
                                <w:color w:val="000000"/>
                                <w:spacing w:val="-6"/>
                              </w:rPr>
                              <w:t>Do you agree with the proposed criteria?</w:t>
                            </w:r>
                          </w:p>
                          <w:p w14:paraId="6260DC73" w14:textId="5EF75EB4" w:rsidR="00720AC5" w:rsidRPr="00017293" w:rsidRDefault="00720AC5" w:rsidP="00720AC5">
                            <w:pPr>
                              <w:pStyle w:val="BodyText"/>
                              <w:spacing w:before="105" w:line="259" w:lineRule="auto"/>
                              <w:ind w:left="113" w:right="322"/>
                              <w:rPr>
                                <w:color w:val="000000"/>
                                <w:spacing w:val="-6"/>
                              </w:rPr>
                            </w:pPr>
                          </w:p>
                          <w:p w14:paraId="38F6024B" w14:textId="77777777" w:rsidR="00720AC5" w:rsidRDefault="00720AC5" w:rsidP="00720AC5">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8582" id="Text Box 21" o:spid="_x0000_s1047" type="#_x0000_t202" style="position:absolute;left:0;text-align:left;margin-left:400.3pt;margin-top:15.65pt;width:451.5pt;height:28.8pt;z-index:-25165821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" fillcolor="#dff2fd" stroked="f">
                <v:textbox inset="0,0,0,0">
                  <w:txbxContent>
                    <w:p w14:paraId="36B5291F" w14:textId="77777777" w:rsidR="00294DA2" w:rsidRPr="00294DA2" w:rsidRDefault="00720AC5" w:rsidP="00294DA2">
                      <w:pPr>
                        <w:pStyle w:val="BodyText"/>
                        <w:spacing w:before="105" w:line="259" w:lineRule="auto"/>
                        <w:ind w:left="113" w:right="322"/>
                        <w:rPr>
                          <w:color w:val="000000"/>
                          <w:spacing w:val="-6"/>
                        </w:rPr>
                      </w:pPr>
                      <w:r>
                        <w:rPr>
                          <w:b/>
                          <w:color w:val="0075BC"/>
                          <w:spacing w:val="-6"/>
                        </w:rPr>
                        <w:t>QUESTION</w:t>
                      </w:r>
                      <w:r>
                        <w:rPr>
                          <w:b/>
                          <w:color w:val="0075BC"/>
                          <w:spacing w:val="-12"/>
                        </w:rPr>
                        <w:t xml:space="preserve"> 21 </w:t>
                      </w:r>
                      <w:r>
                        <w:rPr>
                          <w:color w:val="000000"/>
                          <w:spacing w:val="-6"/>
                        </w:rPr>
                        <w:t>–</w:t>
                      </w:r>
                      <w:r>
                        <w:rPr>
                          <w:color w:val="000000"/>
                          <w:spacing w:val="-12"/>
                        </w:rPr>
                        <w:t xml:space="preserve"> </w:t>
                      </w:r>
                      <w:r w:rsidR="00294DA2" w:rsidRPr="00294DA2">
                        <w:rPr>
                          <w:color w:val="000000"/>
                          <w:spacing w:val="-6"/>
                        </w:rPr>
                        <w:t>Do you agree with the proposed criteria?</w:t>
                      </w:r>
                    </w:p>
                    <w:p w14:paraId="6260DC73" w14:textId="5EF75EB4" w:rsidR="00720AC5" w:rsidRPr="00017293" w:rsidRDefault="00720AC5" w:rsidP="00720AC5">
                      <w:pPr>
                        <w:pStyle w:val="BodyText"/>
                        <w:spacing w:before="105" w:line="259" w:lineRule="auto"/>
                        <w:ind w:left="113" w:right="322"/>
                        <w:rPr>
                          <w:color w:val="000000"/>
                          <w:spacing w:val="-6"/>
                        </w:rPr>
                      </w:pPr>
                    </w:p>
                    <w:p w14:paraId="38F6024B" w14:textId="77777777" w:rsidR="00720AC5" w:rsidRDefault="00720AC5" w:rsidP="00720AC5">
                      <w:pPr>
                        <w:pStyle w:val="BodyText"/>
                        <w:spacing w:before="105" w:line="259" w:lineRule="auto"/>
                        <w:ind w:left="113" w:right="322"/>
                        <w:rPr>
                          <w:color w:val="000000"/>
                        </w:rPr>
                      </w:pPr>
                    </w:p>
                  </w:txbxContent>
                </v:textbox>
                <w10:wrap type="topAndBottom" anchorx="margin"/>
              </v:shape>
            </w:pict>
          </mc:Fallback>
        </mc:AlternateContent>
      </w:r>
    </w:p>
    <w:p w14:paraId="72926125" w14:textId="124A45DC" w:rsidR="002D2526" w:rsidRDefault="00720AC5" w:rsidP="002D2526">
      <w:pPr>
        <w:rPr>
          <w:rFonts w:ascii="Arial" w:hAnsi="Arial" w:cs="Arial"/>
          <w:sz w:val="24"/>
          <w:szCs w:val="24"/>
        </w:rPr>
      </w:pPr>
      <w:r>
        <w:rPr>
          <w:rFonts w:ascii="Arial" w:hAnsi="Arial" w:cs="Arial"/>
          <w:b/>
          <w:bCs/>
          <w:sz w:val="24"/>
          <w:szCs w:val="24"/>
        </w:rPr>
        <w:t>A21.</w:t>
      </w:r>
      <w:r w:rsidR="00862402">
        <w:rPr>
          <w:rFonts w:ascii="Arial" w:hAnsi="Arial" w:cs="Arial"/>
          <w:b/>
          <w:bCs/>
          <w:sz w:val="24"/>
          <w:szCs w:val="24"/>
        </w:rPr>
        <w:t xml:space="preserve"> </w:t>
      </w:r>
      <w:r w:rsidR="00862402" w:rsidRPr="006C1F56">
        <w:rPr>
          <w:rFonts w:ascii="Arial" w:hAnsi="Arial" w:cs="Arial"/>
          <w:sz w:val="24"/>
          <w:szCs w:val="24"/>
        </w:rPr>
        <w:t>CITB NI agrees with the proposed criteria</w:t>
      </w:r>
      <w:r w:rsidR="006C1F56" w:rsidRPr="006C1F56">
        <w:rPr>
          <w:rFonts w:ascii="Arial" w:hAnsi="Arial" w:cs="Arial"/>
          <w:sz w:val="24"/>
          <w:szCs w:val="24"/>
        </w:rPr>
        <w:t xml:space="preserve"> which </w:t>
      </w:r>
      <w:proofErr w:type="gramStart"/>
      <w:r w:rsidR="006C1F56" w:rsidRPr="006C1F56">
        <w:rPr>
          <w:rFonts w:ascii="Arial" w:hAnsi="Arial" w:cs="Arial"/>
          <w:sz w:val="24"/>
          <w:szCs w:val="24"/>
        </w:rPr>
        <w:t>is;</w:t>
      </w:r>
      <w:proofErr w:type="gramEnd"/>
    </w:p>
    <w:p w14:paraId="4C033BE4" w14:textId="77777777" w:rsidR="006C1F56" w:rsidRPr="006C1F56" w:rsidRDefault="006C1F56" w:rsidP="006C1F56">
      <w:pPr>
        <w:numPr>
          <w:ilvl w:val="0"/>
          <w:numId w:val="33"/>
        </w:numPr>
        <w:rPr>
          <w:rFonts w:ascii="Arial" w:hAnsi="Arial" w:cs="Arial"/>
          <w:bCs/>
          <w:sz w:val="24"/>
          <w:szCs w:val="24"/>
          <w:lang w:val="en-US"/>
        </w:rPr>
      </w:pPr>
      <w:r w:rsidRPr="006C1F56">
        <w:rPr>
          <w:rFonts w:ascii="Arial" w:hAnsi="Arial" w:cs="Arial"/>
          <w:bCs/>
          <w:sz w:val="24"/>
          <w:szCs w:val="24"/>
          <w:lang w:val="en-US"/>
        </w:rPr>
        <w:t>Compliance with relevant Departmental policies.</w:t>
      </w:r>
    </w:p>
    <w:p w14:paraId="331D64C2" w14:textId="30B8C968" w:rsidR="006C1F56" w:rsidRPr="006C1F56" w:rsidRDefault="006C1F56" w:rsidP="006C1F56">
      <w:pPr>
        <w:numPr>
          <w:ilvl w:val="0"/>
          <w:numId w:val="33"/>
        </w:numPr>
        <w:rPr>
          <w:rFonts w:ascii="Arial" w:hAnsi="Arial" w:cs="Arial"/>
          <w:bCs/>
          <w:sz w:val="24"/>
          <w:szCs w:val="24"/>
          <w:lang w:val="en-US"/>
        </w:rPr>
      </w:pPr>
      <w:r w:rsidRPr="006C1F56">
        <w:rPr>
          <w:rFonts w:ascii="Arial" w:hAnsi="Arial" w:cs="Arial"/>
          <w:bCs/>
          <w:sz w:val="24"/>
          <w:szCs w:val="24"/>
          <w:lang w:val="en-US"/>
        </w:rPr>
        <w:t>Evidence that articulation</w:t>
      </w:r>
      <w:r w:rsidR="008C1E29">
        <w:rPr>
          <w:rFonts w:ascii="Arial" w:hAnsi="Arial" w:cs="Arial"/>
          <w:bCs/>
          <w:sz w:val="24"/>
          <w:szCs w:val="24"/>
          <w:lang w:val="en-US"/>
        </w:rPr>
        <w:t xml:space="preserve"> </w:t>
      </w:r>
      <w:r w:rsidRPr="006C1F56">
        <w:rPr>
          <w:rFonts w:ascii="Arial" w:hAnsi="Arial" w:cs="Arial"/>
          <w:bCs/>
          <w:sz w:val="24"/>
          <w:szCs w:val="24"/>
          <w:lang w:val="en-US"/>
        </w:rPr>
        <w:t>would not present a significant barrier for students wishing to articulate.</w:t>
      </w:r>
    </w:p>
    <w:p w14:paraId="09AF3288" w14:textId="77777777" w:rsidR="006C1F56" w:rsidRPr="006C1F56" w:rsidRDefault="006C1F56" w:rsidP="006C1F56">
      <w:pPr>
        <w:numPr>
          <w:ilvl w:val="0"/>
          <w:numId w:val="33"/>
        </w:numPr>
        <w:rPr>
          <w:rFonts w:ascii="Arial" w:hAnsi="Arial" w:cs="Arial"/>
          <w:bCs/>
          <w:sz w:val="24"/>
          <w:szCs w:val="24"/>
          <w:lang w:val="en-US"/>
        </w:rPr>
      </w:pPr>
      <w:r w:rsidRPr="006C1F56">
        <w:rPr>
          <w:rFonts w:ascii="Arial" w:hAnsi="Arial" w:cs="Arial"/>
          <w:bCs/>
          <w:sz w:val="24"/>
          <w:szCs w:val="24"/>
          <w:lang w:val="en-US"/>
        </w:rPr>
        <w:t>Collaboration to ensure new provision is only developed once and is used across all further education colleges.</w:t>
      </w:r>
    </w:p>
    <w:p w14:paraId="7D973210" w14:textId="57C3A9BD" w:rsidR="00720AC5" w:rsidRPr="008C1E29" w:rsidRDefault="006C1F56" w:rsidP="000D2EF4">
      <w:pPr>
        <w:numPr>
          <w:ilvl w:val="0"/>
          <w:numId w:val="33"/>
        </w:numPr>
        <w:rPr>
          <w:rFonts w:ascii="Arial" w:hAnsi="Arial" w:cs="Arial"/>
          <w:sz w:val="24"/>
          <w:szCs w:val="24"/>
        </w:rPr>
      </w:pPr>
      <w:r w:rsidRPr="006C1F56">
        <w:rPr>
          <w:rFonts w:ascii="Arial" w:hAnsi="Arial" w:cs="Arial"/>
          <w:bCs/>
          <w:sz w:val="24"/>
          <w:szCs w:val="24"/>
          <w:lang w:val="en-US"/>
        </w:rPr>
        <w:t>Confirmation that the arrangements would not be significantly more expensive for students or the Department.</w:t>
      </w:r>
    </w:p>
    <w:p w14:paraId="3F5EBE2C" w14:textId="2E28EEC8" w:rsidR="00720AC5" w:rsidRPr="00720AC5" w:rsidRDefault="00720AC5" w:rsidP="002D2526">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62" behindDoc="1" locked="0" layoutInCell="1" allowOverlap="1" wp14:anchorId="735D2B92" wp14:editId="4288C805">
                <wp:simplePos x="0" y="0"/>
                <wp:positionH relativeFrom="margin">
                  <wp:align>right</wp:align>
                </wp:positionH>
                <wp:positionV relativeFrom="paragraph">
                  <wp:posOffset>198755</wp:posOffset>
                </wp:positionV>
                <wp:extent cx="5734050" cy="492760"/>
                <wp:effectExtent l="0" t="0" r="0" b="254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9276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D92DCD" w14:textId="77777777" w:rsidR="00615AB4" w:rsidRPr="00615AB4" w:rsidRDefault="00720AC5" w:rsidP="00615AB4">
                            <w:pPr>
                              <w:pStyle w:val="BodyText"/>
                              <w:spacing w:before="105" w:line="259" w:lineRule="auto"/>
                              <w:ind w:left="113" w:right="322"/>
                              <w:rPr>
                                <w:color w:val="000000"/>
                                <w:spacing w:val="-12"/>
                              </w:rPr>
                            </w:pPr>
                            <w:r>
                              <w:rPr>
                                <w:b/>
                                <w:color w:val="0075BC"/>
                                <w:spacing w:val="-6"/>
                              </w:rPr>
                              <w:t>QUESTION</w:t>
                            </w:r>
                            <w:r>
                              <w:rPr>
                                <w:b/>
                                <w:color w:val="0075BC"/>
                                <w:spacing w:val="-12"/>
                              </w:rPr>
                              <w:t xml:space="preserve"> 22 </w:t>
                            </w:r>
                            <w:r>
                              <w:rPr>
                                <w:color w:val="000000"/>
                                <w:spacing w:val="-6"/>
                              </w:rPr>
                              <w:t>–</w:t>
                            </w:r>
                            <w:r>
                              <w:rPr>
                                <w:color w:val="000000"/>
                                <w:spacing w:val="-12"/>
                              </w:rPr>
                              <w:t xml:space="preserve"> </w:t>
                            </w:r>
                            <w:r w:rsidR="00615AB4" w:rsidRPr="00615AB4">
                              <w:rPr>
                                <w:color w:val="000000"/>
                                <w:spacing w:val="-12"/>
                              </w:rPr>
                              <w:t>Do you have any other comments on Section Four on Foundation Degree Policy?</w:t>
                            </w:r>
                          </w:p>
                          <w:p w14:paraId="30B27BA5" w14:textId="1DBF02EB" w:rsidR="00720AC5" w:rsidRPr="00884646" w:rsidRDefault="00720AC5" w:rsidP="00720AC5">
                            <w:pPr>
                              <w:pStyle w:val="BodyText"/>
                              <w:spacing w:before="105" w:line="259" w:lineRule="auto"/>
                              <w:ind w:left="113" w:right="322"/>
                              <w:rPr>
                                <w:color w:val="000000"/>
                                <w:spacing w:val="-6"/>
                              </w:rPr>
                            </w:pPr>
                          </w:p>
                          <w:p w14:paraId="4A3E44BA" w14:textId="77777777" w:rsidR="00720AC5" w:rsidRPr="00017293" w:rsidRDefault="00720AC5" w:rsidP="00720AC5">
                            <w:pPr>
                              <w:pStyle w:val="BodyText"/>
                              <w:spacing w:before="105" w:line="259" w:lineRule="auto"/>
                              <w:ind w:left="113" w:right="322"/>
                              <w:rPr>
                                <w:color w:val="000000"/>
                                <w:spacing w:val="-6"/>
                              </w:rPr>
                            </w:pPr>
                          </w:p>
                          <w:p w14:paraId="51DF80F7" w14:textId="77777777" w:rsidR="00720AC5" w:rsidRDefault="00720AC5" w:rsidP="00720AC5">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D2B92" id="Text Box 22" o:spid="_x0000_s1048" type="#_x0000_t202" style="position:absolute;left:0;text-align:left;margin-left:400.3pt;margin-top:15.65pt;width:451.5pt;height:38.8pt;z-index:-25165821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" fillcolor="#dff2fd" stroked="f">
                <v:textbox inset="0,0,0,0">
                  <w:txbxContent>
                    <w:p w14:paraId="63D92DCD" w14:textId="77777777" w:rsidR="00615AB4" w:rsidRPr="00615AB4" w:rsidRDefault="00720AC5" w:rsidP="00615AB4">
                      <w:pPr>
                        <w:pStyle w:val="BodyText"/>
                        <w:spacing w:before="105" w:line="259" w:lineRule="auto"/>
                        <w:ind w:left="113" w:right="322"/>
                        <w:rPr>
                          <w:color w:val="000000"/>
                          <w:spacing w:val="-12"/>
                        </w:rPr>
                      </w:pPr>
                      <w:r>
                        <w:rPr>
                          <w:b/>
                          <w:color w:val="0075BC"/>
                          <w:spacing w:val="-6"/>
                        </w:rPr>
                        <w:t>QUESTION</w:t>
                      </w:r>
                      <w:r>
                        <w:rPr>
                          <w:b/>
                          <w:color w:val="0075BC"/>
                          <w:spacing w:val="-12"/>
                        </w:rPr>
                        <w:t xml:space="preserve"> 22 </w:t>
                      </w:r>
                      <w:r>
                        <w:rPr>
                          <w:color w:val="000000"/>
                          <w:spacing w:val="-6"/>
                        </w:rPr>
                        <w:t>–</w:t>
                      </w:r>
                      <w:r>
                        <w:rPr>
                          <w:color w:val="000000"/>
                          <w:spacing w:val="-12"/>
                        </w:rPr>
                        <w:t xml:space="preserve"> </w:t>
                      </w:r>
                      <w:r w:rsidR="00615AB4" w:rsidRPr="00615AB4">
                        <w:rPr>
                          <w:color w:val="000000"/>
                          <w:spacing w:val="-12"/>
                        </w:rPr>
                        <w:t>Do you have any other comments on Section Four on Foundation Degree Policy?</w:t>
                      </w:r>
                    </w:p>
                    <w:p w14:paraId="30B27BA5" w14:textId="1DBF02EB" w:rsidR="00720AC5" w:rsidRPr="00884646" w:rsidRDefault="00720AC5" w:rsidP="00720AC5">
                      <w:pPr>
                        <w:pStyle w:val="BodyText"/>
                        <w:spacing w:before="105" w:line="259" w:lineRule="auto"/>
                        <w:ind w:left="113" w:right="322"/>
                        <w:rPr>
                          <w:color w:val="000000"/>
                          <w:spacing w:val="-6"/>
                        </w:rPr>
                      </w:pPr>
                    </w:p>
                    <w:p w14:paraId="4A3E44BA" w14:textId="77777777" w:rsidR="00720AC5" w:rsidRPr="00017293" w:rsidRDefault="00720AC5" w:rsidP="00720AC5">
                      <w:pPr>
                        <w:pStyle w:val="BodyText"/>
                        <w:spacing w:before="105" w:line="259" w:lineRule="auto"/>
                        <w:ind w:left="113" w:right="322"/>
                        <w:rPr>
                          <w:color w:val="000000"/>
                          <w:spacing w:val="-6"/>
                        </w:rPr>
                      </w:pPr>
                    </w:p>
                    <w:p w14:paraId="51DF80F7" w14:textId="77777777" w:rsidR="00720AC5" w:rsidRDefault="00720AC5" w:rsidP="00720AC5">
                      <w:pPr>
                        <w:pStyle w:val="BodyText"/>
                        <w:spacing w:before="105" w:line="259" w:lineRule="auto"/>
                        <w:ind w:left="113" w:right="322"/>
                        <w:rPr>
                          <w:color w:val="000000"/>
                        </w:rPr>
                      </w:pPr>
                    </w:p>
                  </w:txbxContent>
                </v:textbox>
                <w10:wrap type="topAndBottom" anchorx="margin"/>
              </v:shape>
            </w:pict>
          </mc:Fallback>
        </mc:AlternateContent>
      </w:r>
    </w:p>
    <w:p w14:paraId="491D1975" w14:textId="7E4BCC31" w:rsidR="00720AC5" w:rsidRDefault="00720AC5" w:rsidP="002D2526">
      <w:pPr>
        <w:rPr>
          <w:rFonts w:ascii="Arial" w:hAnsi="Arial" w:cs="Arial"/>
          <w:b/>
          <w:bCs/>
          <w:sz w:val="24"/>
          <w:szCs w:val="24"/>
        </w:rPr>
      </w:pPr>
      <w:r>
        <w:rPr>
          <w:rFonts w:ascii="Arial" w:hAnsi="Arial" w:cs="Arial"/>
          <w:b/>
          <w:bCs/>
          <w:sz w:val="24"/>
          <w:szCs w:val="24"/>
        </w:rPr>
        <w:t>A22.</w:t>
      </w:r>
      <w:r w:rsidR="008C1E29">
        <w:rPr>
          <w:rFonts w:ascii="Arial" w:hAnsi="Arial" w:cs="Arial"/>
          <w:sz w:val="24"/>
          <w:szCs w:val="24"/>
        </w:rPr>
        <w:t xml:space="preserve"> CITB NI currently have no further comments to make regarding section four on the FD policy.</w:t>
      </w:r>
    </w:p>
    <w:p w14:paraId="499E34C3" w14:textId="77777777" w:rsidR="009617A2" w:rsidRDefault="009617A2" w:rsidP="002D2526">
      <w:pPr>
        <w:rPr>
          <w:rFonts w:ascii="Arial" w:hAnsi="Arial" w:cs="Arial"/>
          <w:b/>
          <w:bCs/>
          <w:sz w:val="24"/>
          <w:szCs w:val="24"/>
        </w:rPr>
      </w:pPr>
    </w:p>
    <w:p w14:paraId="042DDA6E" w14:textId="03F44350" w:rsidR="00720AC5" w:rsidRDefault="009617A2" w:rsidP="002D2526">
      <w:pPr>
        <w:rPr>
          <w:rFonts w:ascii="Arial" w:hAnsi="Arial" w:cs="Arial"/>
        </w:rPr>
      </w:pPr>
      <w:r w:rsidRPr="00B4526C">
        <w:rPr>
          <w:rFonts w:ascii="Arial" w:hAnsi="Arial" w:cs="Arial"/>
          <w:noProof/>
        </w:rPr>
        <mc:AlternateContent>
          <mc:Choice Requires="wps">
            <w:drawing>
              <wp:anchor distT="0" distB="0" distL="0" distR="0" simplePos="0" relativeHeight="251658263" behindDoc="1" locked="0" layoutInCell="1" allowOverlap="1" wp14:anchorId="30B63215" wp14:editId="3C5EB35E">
                <wp:simplePos x="0" y="0"/>
                <wp:positionH relativeFrom="margin">
                  <wp:align>right</wp:align>
                </wp:positionH>
                <wp:positionV relativeFrom="paragraph">
                  <wp:posOffset>180340</wp:posOffset>
                </wp:positionV>
                <wp:extent cx="5734050" cy="365760"/>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65760"/>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28461E" w14:textId="77777777" w:rsidR="006658EF" w:rsidRPr="006658EF" w:rsidRDefault="009617A2" w:rsidP="006658EF">
                            <w:pPr>
                              <w:pStyle w:val="BodyText"/>
                              <w:spacing w:before="105" w:line="259" w:lineRule="auto"/>
                              <w:ind w:left="113" w:right="322"/>
                              <w:rPr>
                                <w:color w:val="000000"/>
                                <w:spacing w:val="-6"/>
                              </w:rPr>
                            </w:pPr>
                            <w:r>
                              <w:rPr>
                                <w:b/>
                                <w:color w:val="0075BC"/>
                                <w:spacing w:val="-6"/>
                              </w:rPr>
                              <w:t>QUESTION</w:t>
                            </w:r>
                            <w:r>
                              <w:rPr>
                                <w:b/>
                                <w:color w:val="0075BC"/>
                                <w:spacing w:val="-12"/>
                              </w:rPr>
                              <w:t xml:space="preserve"> 23 </w:t>
                            </w:r>
                            <w:r>
                              <w:rPr>
                                <w:color w:val="000000"/>
                                <w:spacing w:val="-6"/>
                              </w:rPr>
                              <w:t>–</w:t>
                            </w:r>
                            <w:r>
                              <w:rPr>
                                <w:color w:val="000000"/>
                                <w:spacing w:val="-12"/>
                              </w:rPr>
                              <w:t xml:space="preserve"> </w:t>
                            </w:r>
                            <w:r w:rsidR="006658EF" w:rsidRPr="006658EF">
                              <w:rPr>
                                <w:color w:val="000000"/>
                                <w:spacing w:val="-6"/>
                              </w:rPr>
                              <w:t>Do you agree with the recommended option? If not, why not?</w:t>
                            </w:r>
                          </w:p>
                          <w:p w14:paraId="78BED92A" w14:textId="4E16B26E" w:rsidR="009617A2" w:rsidRPr="00017293" w:rsidRDefault="009617A2" w:rsidP="009617A2">
                            <w:pPr>
                              <w:pStyle w:val="BodyText"/>
                              <w:spacing w:before="105" w:line="259" w:lineRule="auto"/>
                              <w:ind w:left="113" w:right="322"/>
                              <w:rPr>
                                <w:color w:val="000000"/>
                                <w:spacing w:val="-6"/>
                              </w:rPr>
                            </w:pPr>
                          </w:p>
                          <w:p w14:paraId="4C9E1286" w14:textId="77777777" w:rsidR="009617A2" w:rsidRDefault="009617A2" w:rsidP="009617A2">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3215" id="Text Box 23" o:spid="_x0000_s1049" type="#_x0000_t202" style="position:absolute;left:0;text-align:left;margin-left:400.3pt;margin-top:14.2pt;width:451.5pt;height:28.8pt;z-index:-25165821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" fillcolor="#dff2fd" stroked="f">
                <v:textbox inset="0,0,0,0">
                  <w:txbxContent>
                    <w:p w14:paraId="3228461E" w14:textId="77777777" w:rsidR="006658EF" w:rsidRPr="006658EF" w:rsidRDefault="009617A2" w:rsidP="006658EF">
                      <w:pPr>
                        <w:pStyle w:val="BodyText"/>
                        <w:spacing w:before="105" w:line="259" w:lineRule="auto"/>
                        <w:ind w:left="113" w:right="322"/>
                        <w:rPr>
                          <w:color w:val="000000"/>
                          <w:spacing w:val="-6"/>
                        </w:rPr>
                      </w:pPr>
                      <w:r>
                        <w:rPr>
                          <w:b/>
                          <w:color w:val="0075BC"/>
                          <w:spacing w:val="-6"/>
                        </w:rPr>
                        <w:t>QUESTION</w:t>
                      </w:r>
                      <w:r>
                        <w:rPr>
                          <w:b/>
                          <w:color w:val="0075BC"/>
                          <w:spacing w:val="-12"/>
                        </w:rPr>
                        <w:t xml:space="preserve"> 23 </w:t>
                      </w:r>
                      <w:r>
                        <w:rPr>
                          <w:color w:val="000000"/>
                          <w:spacing w:val="-6"/>
                        </w:rPr>
                        <w:t>–</w:t>
                      </w:r>
                      <w:r>
                        <w:rPr>
                          <w:color w:val="000000"/>
                          <w:spacing w:val="-12"/>
                        </w:rPr>
                        <w:t xml:space="preserve"> </w:t>
                      </w:r>
                      <w:r w:rsidR="006658EF" w:rsidRPr="006658EF">
                        <w:rPr>
                          <w:color w:val="000000"/>
                          <w:spacing w:val="-6"/>
                        </w:rPr>
                        <w:t>Do you agree with the recommended option? If not, why not?</w:t>
                      </w:r>
                    </w:p>
                    <w:p w14:paraId="78BED92A" w14:textId="4E16B26E" w:rsidR="009617A2" w:rsidRPr="00017293" w:rsidRDefault="009617A2" w:rsidP="009617A2">
                      <w:pPr>
                        <w:pStyle w:val="BodyText"/>
                        <w:spacing w:before="105" w:line="259" w:lineRule="auto"/>
                        <w:ind w:left="113" w:right="322"/>
                        <w:rPr>
                          <w:color w:val="000000"/>
                          <w:spacing w:val="-6"/>
                        </w:rPr>
                      </w:pPr>
                    </w:p>
                    <w:p w14:paraId="4C9E1286" w14:textId="77777777" w:rsidR="009617A2" w:rsidRDefault="009617A2" w:rsidP="009617A2">
                      <w:pPr>
                        <w:pStyle w:val="BodyText"/>
                        <w:spacing w:before="105" w:line="259" w:lineRule="auto"/>
                        <w:ind w:left="113" w:right="322"/>
                        <w:rPr>
                          <w:color w:val="000000"/>
                        </w:rPr>
                      </w:pPr>
                    </w:p>
                  </w:txbxContent>
                </v:textbox>
                <w10:wrap type="topAndBottom" anchorx="margin"/>
              </v:shape>
            </w:pict>
          </mc:Fallback>
        </mc:AlternateContent>
      </w:r>
    </w:p>
    <w:p w14:paraId="4CC70DC2" w14:textId="78C709E3" w:rsidR="009617A2" w:rsidRPr="008C1E29" w:rsidRDefault="009617A2" w:rsidP="009617A2">
      <w:pPr>
        <w:rPr>
          <w:rFonts w:ascii="Arial" w:hAnsi="Arial" w:cs="Arial"/>
          <w:sz w:val="24"/>
          <w:szCs w:val="24"/>
        </w:rPr>
      </w:pPr>
      <w:r>
        <w:rPr>
          <w:rFonts w:ascii="Arial" w:hAnsi="Arial" w:cs="Arial"/>
          <w:b/>
          <w:bCs/>
          <w:sz w:val="24"/>
          <w:szCs w:val="24"/>
        </w:rPr>
        <w:t>A23.</w:t>
      </w:r>
      <w:r w:rsidR="008C1E29">
        <w:rPr>
          <w:rFonts w:ascii="Arial" w:hAnsi="Arial" w:cs="Arial"/>
          <w:sz w:val="24"/>
          <w:szCs w:val="24"/>
        </w:rPr>
        <w:t xml:space="preserve"> </w:t>
      </w:r>
      <w:r w:rsidR="004D29C6">
        <w:rPr>
          <w:rFonts w:ascii="Arial" w:hAnsi="Arial" w:cs="Arial"/>
          <w:sz w:val="24"/>
          <w:szCs w:val="24"/>
        </w:rPr>
        <w:t xml:space="preserve">CITB NI agree with the recommended </w:t>
      </w:r>
      <w:r w:rsidR="008A361D">
        <w:rPr>
          <w:rFonts w:ascii="Arial" w:hAnsi="Arial" w:cs="Arial"/>
          <w:sz w:val="24"/>
          <w:szCs w:val="24"/>
        </w:rPr>
        <w:t>option regarding financial support; “</w:t>
      </w:r>
      <w:r w:rsidR="008A361D" w:rsidRPr="008A361D">
        <w:rPr>
          <w:rFonts w:ascii="Arial" w:hAnsi="Arial" w:cs="Arial"/>
          <w:sz w:val="24"/>
          <w:szCs w:val="24"/>
        </w:rPr>
        <w:t xml:space="preserve">Subject to a full assessment of cost and the availability of funding, higher education student financial support should be available to all qualifications on the Regulated Qualifications Framework which have been subjected to a separate quality assurance process (other than </w:t>
      </w:r>
      <w:proofErr w:type="gramStart"/>
      <w:r w:rsidR="008A361D" w:rsidRPr="008A361D">
        <w:rPr>
          <w:rFonts w:ascii="Arial" w:hAnsi="Arial" w:cs="Arial"/>
          <w:sz w:val="24"/>
          <w:szCs w:val="24"/>
        </w:rPr>
        <w:t>a</w:t>
      </w:r>
      <w:proofErr w:type="gramEnd"/>
      <w:r w:rsidR="008A361D" w:rsidRPr="008A361D">
        <w:rPr>
          <w:rFonts w:ascii="Arial" w:hAnsi="Arial" w:cs="Arial"/>
          <w:sz w:val="24"/>
          <w:szCs w:val="24"/>
        </w:rPr>
        <w:t xml:space="preserve"> HNC/D) until such a process can be fully integrated into the regulatory process.</w:t>
      </w:r>
      <w:r w:rsidR="008A361D">
        <w:rPr>
          <w:rFonts w:ascii="Arial" w:hAnsi="Arial" w:cs="Arial"/>
          <w:sz w:val="24"/>
          <w:szCs w:val="24"/>
        </w:rPr>
        <w:t>”</w:t>
      </w:r>
    </w:p>
    <w:p w14:paraId="39CA8AB5" w14:textId="7F398066" w:rsidR="009617A2" w:rsidRPr="009617A2" w:rsidRDefault="009617A2" w:rsidP="009617A2">
      <w:pPr>
        <w:rPr>
          <w:rFonts w:ascii="Arial" w:hAnsi="Arial" w:cs="Arial"/>
          <w:b/>
          <w:bCs/>
          <w:sz w:val="24"/>
          <w:szCs w:val="24"/>
        </w:rPr>
      </w:pPr>
      <w:r w:rsidRPr="00B4526C">
        <w:rPr>
          <w:rFonts w:ascii="Arial" w:hAnsi="Arial" w:cs="Arial"/>
          <w:noProof/>
        </w:rPr>
        <mc:AlternateContent>
          <mc:Choice Requires="wps">
            <w:drawing>
              <wp:anchor distT="0" distB="0" distL="0" distR="0" simplePos="0" relativeHeight="251658264" behindDoc="1" locked="0" layoutInCell="1" allowOverlap="1" wp14:anchorId="5BFFCEE0" wp14:editId="40A37E46">
                <wp:simplePos x="0" y="0"/>
                <wp:positionH relativeFrom="margin">
                  <wp:align>right</wp:align>
                </wp:positionH>
                <wp:positionV relativeFrom="paragraph">
                  <wp:posOffset>206375</wp:posOffset>
                </wp:positionV>
                <wp:extent cx="5734050" cy="508635"/>
                <wp:effectExtent l="0" t="0" r="0" b="5715"/>
                <wp:wrapTopAndBottom/>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08635"/>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1D896" w14:textId="77777777" w:rsidR="00317FF0" w:rsidRPr="00317FF0" w:rsidRDefault="009617A2" w:rsidP="00317FF0">
                            <w:pPr>
                              <w:pStyle w:val="BodyText"/>
                              <w:spacing w:before="105" w:line="259" w:lineRule="auto"/>
                              <w:ind w:left="113" w:right="322"/>
                              <w:rPr>
                                <w:color w:val="000000"/>
                                <w:spacing w:val="-12"/>
                              </w:rPr>
                            </w:pPr>
                            <w:r>
                              <w:rPr>
                                <w:b/>
                                <w:color w:val="0075BC"/>
                                <w:spacing w:val="-6"/>
                              </w:rPr>
                              <w:t>QUESTION</w:t>
                            </w:r>
                            <w:r>
                              <w:rPr>
                                <w:b/>
                                <w:color w:val="0075BC"/>
                                <w:spacing w:val="-12"/>
                              </w:rPr>
                              <w:t xml:space="preserve"> 24 </w:t>
                            </w:r>
                            <w:r>
                              <w:rPr>
                                <w:color w:val="000000"/>
                                <w:spacing w:val="-6"/>
                              </w:rPr>
                              <w:t>–</w:t>
                            </w:r>
                            <w:r>
                              <w:rPr>
                                <w:color w:val="000000"/>
                                <w:spacing w:val="-12"/>
                              </w:rPr>
                              <w:t xml:space="preserve"> </w:t>
                            </w:r>
                            <w:r w:rsidR="00317FF0" w:rsidRPr="00317FF0">
                              <w:rPr>
                                <w:color w:val="000000"/>
                                <w:spacing w:val="-12"/>
                              </w:rPr>
                              <w:t>Is there any further information about the likely costs associated with different options that you can provide or wish to comment on?</w:t>
                            </w:r>
                          </w:p>
                          <w:p w14:paraId="2A3826AF" w14:textId="6D2ED937" w:rsidR="009617A2" w:rsidRPr="00884646" w:rsidRDefault="009617A2" w:rsidP="009617A2">
                            <w:pPr>
                              <w:pStyle w:val="BodyText"/>
                              <w:spacing w:before="105" w:line="259" w:lineRule="auto"/>
                              <w:ind w:left="113" w:right="322"/>
                              <w:rPr>
                                <w:color w:val="000000"/>
                                <w:spacing w:val="-6"/>
                              </w:rPr>
                            </w:pPr>
                          </w:p>
                          <w:p w14:paraId="4730D4C0" w14:textId="77777777" w:rsidR="009617A2" w:rsidRPr="00017293" w:rsidRDefault="009617A2" w:rsidP="009617A2">
                            <w:pPr>
                              <w:pStyle w:val="BodyText"/>
                              <w:spacing w:before="105" w:line="259" w:lineRule="auto"/>
                              <w:ind w:left="113" w:right="322"/>
                              <w:rPr>
                                <w:color w:val="000000"/>
                                <w:spacing w:val="-6"/>
                              </w:rPr>
                            </w:pPr>
                          </w:p>
                          <w:p w14:paraId="375EA709" w14:textId="77777777" w:rsidR="009617A2" w:rsidRDefault="009617A2" w:rsidP="009617A2">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FCEE0" id="Text Box 24" o:spid="_x0000_s1050" type="#_x0000_t202" style="position:absolute;left:0;text-align:left;margin-left:400.3pt;margin-top:16.25pt;width:451.5pt;height:40.05pt;z-index:-251658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" fillcolor="#dff2fd" stroked="f">
                <v:textbox inset="0,0,0,0">
                  <w:txbxContent>
                    <w:p w14:paraId="6391D896" w14:textId="77777777" w:rsidR="00317FF0" w:rsidRPr="00317FF0" w:rsidRDefault="009617A2" w:rsidP="00317FF0">
                      <w:pPr>
                        <w:pStyle w:val="BodyText"/>
                        <w:spacing w:before="105" w:line="259" w:lineRule="auto"/>
                        <w:ind w:left="113" w:right="322"/>
                        <w:rPr>
                          <w:color w:val="000000"/>
                          <w:spacing w:val="-12"/>
                        </w:rPr>
                      </w:pPr>
                      <w:r>
                        <w:rPr>
                          <w:b/>
                          <w:color w:val="0075BC"/>
                          <w:spacing w:val="-6"/>
                        </w:rPr>
                        <w:t>QUESTION</w:t>
                      </w:r>
                      <w:r>
                        <w:rPr>
                          <w:b/>
                          <w:color w:val="0075BC"/>
                          <w:spacing w:val="-12"/>
                        </w:rPr>
                        <w:t xml:space="preserve"> 24 </w:t>
                      </w:r>
                      <w:r>
                        <w:rPr>
                          <w:color w:val="000000"/>
                          <w:spacing w:val="-6"/>
                        </w:rPr>
                        <w:t>–</w:t>
                      </w:r>
                      <w:r>
                        <w:rPr>
                          <w:color w:val="000000"/>
                          <w:spacing w:val="-12"/>
                        </w:rPr>
                        <w:t xml:space="preserve"> </w:t>
                      </w:r>
                      <w:r w:rsidR="00317FF0" w:rsidRPr="00317FF0">
                        <w:rPr>
                          <w:color w:val="000000"/>
                          <w:spacing w:val="-12"/>
                        </w:rPr>
                        <w:t>Is there any further information about the likely costs associated with different options that you can provide or wish to comment on?</w:t>
                      </w:r>
                    </w:p>
                    <w:p w14:paraId="2A3826AF" w14:textId="6D2ED937" w:rsidR="009617A2" w:rsidRPr="00884646" w:rsidRDefault="009617A2" w:rsidP="009617A2">
                      <w:pPr>
                        <w:pStyle w:val="BodyText"/>
                        <w:spacing w:before="105" w:line="259" w:lineRule="auto"/>
                        <w:ind w:left="113" w:right="322"/>
                        <w:rPr>
                          <w:color w:val="000000"/>
                          <w:spacing w:val="-6"/>
                        </w:rPr>
                      </w:pPr>
                    </w:p>
                    <w:p w14:paraId="4730D4C0" w14:textId="77777777" w:rsidR="009617A2" w:rsidRPr="00017293" w:rsidRDefault="009617A2" w:rsidP="009617A2">
                      <w:pPr>
                        <w:pStyle w:val="BodyText"/>
                        <w:spacing w:before="105" w:line="259" w:lineRule="auto"/>
                        <w:ind w:left="113" w:right="322"/>
                        <w:rPr>
                          <w:color w:val="000000"/>
                          <w:spacing w:val="-6"/>
                        </w:rPr>
                      </w:pPr>
                    </w:p>
                    <w:p w14:paraId="375EA709" w14:textId="77777777" w:rsidR="009617A2" w:rsidRDefault="009617A2" w:rsidP="009617A2">
                      <w:pPr>
                        <w:pStyle w:val="BodyText"/>
                        <w:spacing w:before="105" w:line="259" w:lineRule="auto"/>
                        <w:ind w:left="113" w:right="322"/>
                        <w:rPr>
                          <w:color w:val="000000"/>
                        </w:rPr>
                      </w:pPr>
                    </w:p>
                  </w:txbxContent>
                </v:textbox>
                <w10:wrap type="topAndBottom" anchorx="margin"/>
              </v:shape>
            </w:pict>
          </mc:Fallback>
        </mc:AlternateContent>
      </w:r>
    </w:p>
    <w:p w14:paraId="447E8A61" w14:textId="7AEF9B7D" w:rsidR="009617A2" w:rsidRDefault="009617A2" w:rsidP="009617A2">
      <w:pPr>
        <w:rPr>
          <w:rFonts w:ascii="Arial" w:hAnsi="Arial" w:cs="Arial"/>
          <w:sz w:val="24"/>
          <w:szCs w:val="24"/>
        </w:rPr>
      </w:pPr>
      <w:r>
        <w:rPr>
          <w:rFonts w:ascii="Arial" w:hAnsi="Arial" w:cs="Arial"/>
          <w:b/>
          <w:bCs/>
          <w:sz w:val="24"/>
          <w:szCs w:val="24"/>
        </w:rPr>
        <w:t>A24.</w:t>
      </w:r>
      <w:r w:rsidR="009F22A8">
        <w:rPr>
          <w:rFonts w:ascii="Arial" w:hAnsi="Arial" w:cs="Arial"/>
          <w:sz w:val="24"/>
          <w:szCs w:val="24"/>
        </w:rPr>
        <w:t xml:space="preserve"> CITB NI </w:t>
      </w:r>
      <w:r w:rsidR="00CA451F">
        <w:rPr>
          <w:rFonts w:ascii="Arial" w:hAnsi="Arial" w:cs="Arial"/>
          <w:sz w:val="24"/>
          <w:szCs w:val="24"/>
        </w:rPr>
        <w:t>have no further comments to make regarding the information and likely costs associated with different options</w:t>
      </w:r>
      <w:r w:rsidR="00811867">
        <w:rPr>
          <w:rFonts w:ascii="Arial" w:hAnsi="Arial" w:cs="Arial"/>
          <w:sz w:val="24"/>
          <w:szCs w:val="24"/>
        </w:rPr>
        <w:t>.</w:t>
      </w:r>
      <w:r w:rsidR="00744B2B">
        <w:rPr>
          <w:rFonts w:ascii="Arial" w:hAnsi="Arial" w:cs="Arial"/>
          <w:sz w:val="24"/>
          <w:szCs w:val="24"/>
        </w:rPr>
        <w:t xml:space="preserve"> </w:t>
      </w:r>
    </w:p>
    <w:p w14:paraId="2D58C8CB" w14:textId="2B0F7F04" w:rsidR="009617A2" w:rsidRPr="009617A2" w:rsidRDefault="009617A2" w:rsidP="009617A2">
      <w:pPr>
        <w:rPr>
          <w:rFonts w:ascii="Arial" w:hAnsi="Arial" w:cs="Arial"/>
          <w:sz w:val="24"/>
          <w:szCs w:val="24"/>
        </w:rPr>
      </w:pPr>
      <w:r w:rsidRPr="00B4526C">
        <w:rPr>
          <w:rFonts w:ascii="Arial" w:hAnsi="Arial" w:cs="Arial"/>
          <w:noProof/>
        </w:rPr>
        <mc:AlternateContent>
          <mc:Choice Requires="wps">
            <w:drawing>
              <wp:anchor distT="0" distB="0" distL="0" distR="0" simplePos="0" relativeHeight="251658265" behindDoc="1" locked="0" layoutInCell="1" allowOverlap="1" wp14:anchorId="0C887720" wp14:editId="5D49EB4E">
                <wp:simplePos x="0" y="0"/>
                <wp:positionH relativeFrom="margin">
                  <wp:align>right</wp:align>
                </wp:positionH>
                <wp:positionV relativeFrom="paragraph">
                  <wp:posOffset>203835</wp:posOffset>
                </wp:positionV>
                <wp:extent cx="5734050" cy="476885"/>
                <wp:effectExtent l="0" t="0" r="0" b="0"/>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76885"/>
                        </a:xfrm>
                        <a:prstGeom prst="rect">
                          <a:avLst/>
                        </a:prstGeom>
                        <a:solidFill>
                          <a:srgbClr val="DFF2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A910F" w14:textId="77777777" w:rsidR="009D4517" w:rsidRPr="009D4517" w:rsidRDefault="009617A2" w:rsidP="009D4517">
                            <w:pPr>
                              <w:pStyle w:val="BodyText"/>
                              <w:spacing w:before="105" w:line="259" w:lineRule="auto"/>
                              <w:ind w:left="113" w:right="322"/>
                              <w:rPr>
                                <w:color w:val="000000"/>
                                <w:spacing w:val="-12"/>
                              </w:rPr>
                            </w:pPr>
                            <w:r>
                              <w:rPr>
                                <w:b/>
                                <w:color w:val="0075BC"/>
                                <w:spacing w:val="-6"/>
                              </w:rPr>
                              <w:t>QUESTION</w:t>
                            </w:r>
                            <w:r>
                              <w:rPr>
                                <w:b/>
                                <w:color w:val="0075BC"/>
                                <w:spacing w:val="-12"/>
                              </w:rPr>
                              <w:t xml:space="preserve"> 25 </w:t>
                            </w:r>
                            <w:r>
                              <w:rPr>
                                <w:color w:val="000000"/>
                                <w:spacing w:val="-6"/>
                              </w:rPr>
                              <w:t>–</w:t>
                            </w:r>
                            <w:r>
                              <w:rPr>
                                <w:color w:val="000000"/>
                                <w:spacing w:val="-12"/>
                              </w:rPr>
                              <w:t xml:space="preserve"> </w:t>
                            </w:r>
                            <w:r w:rsidR="009D4517" w:rsidRPr="009D4517">
                              <w:rPr>
                                <w:color w:val="000000"/>
                                <w:spacing w:val="-12"/>
                              </w:rPr>
                              <w:t>Are there any other comments you wish to make on Section Five on Higher Education Student Funding?</w:t>
                            </w:r>
                          </w:p>
                          <w:p w14:paraId="421BE15F" w14:textId="178BBFD9" w:rsidR="009617A2" w:rsidRPr="00884646" w:rsidRDefault="009617A2" w:rsidP="009617A2">
                            <w:pPr>
                              <w:pStyle w:val="BodyText"/>
                              <w:spacing w:before="105" w:line="259" w:lineRule="auto"/>
                              <w:ind w:left="113" w:right="322"/>
                              <w:rPr>
                                <w:color w:val="000000"/>
                                <w:spacing w:val="-6"/>
                              </w:rPr>
                            </w:pPr>
                          </w:p>
                          <w:p w14:paraId="42A1DA3F" w14:textId="77777777" w:rsidR="009617A2" w:rsidRPr="00017293" w:rsidRDefault="009617A2" w:rsidP="009617A2">
                            <w:pPr>
                              <w:pStyle w:val="BodyText"/>
                              <w:spacing w:before="105" w:line="259" w:lineRule="auto"/>
                              <w:ind w:left="113" w:right="322"/>
                              <w:rPr>
                                <w:color w:val="000000"/>
                                <w:spacing w:val="-6"/>
                              </w:rPr>
                            </w:pPr>
                          </w:p>
                          <w:p w14:paraId="563E6978" w14:textId="77777777" w:rsidR="009617A2" w:rsidRDefault="009617A2" w:rsidP="009617A2">
                            <w:pPr>
                              <w:pStyle w:val="BodyText"/>
                              <w:spacing w:before="105" w:line="259" w:lineRule="auto"/>
                              <w:ind w:left="113" w:right="322"/>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87720" id="Text Box 25" o:spid="_x0000_s1051" type="#_x0000_t202" style="position:absolute;left:0;text-align:left;margin-left:400.3pt;margin-top:16.05pt;width:451.5pt;height:37.55pt;z-index:-25165821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" fillcolor="#dff2fd" stroked="f">
                <v:textbox inset="0,0,0,0">
                  <w:txbxContent>
                    <w:p w14:paraId="51AA910F" w14:textId="77777777" w:rsidR="009D4517" w:rsidRPr="009D4517" w:rsidRDefault="009617A2" w:rsidP="009D4517">
                      <w:pPr>
                        <w:pStyle w:val="BodyText"/>
                        <w:spacing w:before="105" w:line="259" w:lineRule="auto"/>
                        <w:ind w:left="113" w:right="322"/>
                        <w:rPr>
                          <w:color w:val="000000"/>
                          <w:spacing w:val="-12"/>
                        </w:rPr>
                      </w:pPr>
                      <w:r>
                        <w:rPr>
                          <w:b/>
                          <w:color w:val="0075BC"/>
                          <w:spacing w:val="-6"/>
                        </w:rPr>
                        <w:t>QUESTION</w:t>
                      </w:r>
                      <w:r>
                        <w:rPr>
                          <w:b/>
                          <w:color w:val="0075BC"/>
                          <w:spacing w:val="-12"/>
                        </w:rPr>
                        <w:t xml:space="preserve"> 25 </w:t>
                      </w:r>
                      <w:r>
                        <w:rPr>
                          <w:color w:val="000000"/>
                          <w:spacing w:val="-6"/>
                        </w:rPr>
                        <w:t>–</w:t>
                      </w:r>
                      <w:r>
                        <w:rPr>
                          <w:color w:val="000000"/>
                          <w:spacing w:val="-12"/>
                        </w:rPr>
                        <w:t xml:space="preserve"> </w:t>
                      </w:r>
                      <w:r w:rsidR="009D4517" w:rsidRPr="009D4517">
                        <w:rPr>
                          <w:color w:val="000000"/>
                          <w:spacing w:val="-12"/>
                        </w:rPr>
                        <w:t>Are there any other comments you wish to make on Section Five on Higher Education Student Funding?</w:t>
                      </w:r>
                    </w:p>
                    <w:p w14:paraId="421BE15F" w14:textId="178BBFD9" w:rsidR="009617A2" w:rsidRPr="00884646" w:rsidRDefault="009617A2" w:rsidP="009617A2">
                      <w:pPr>
                        <w:pStyle w:val="BodyText"/>
                        <w:spacing w:before="105" w:line="259" w:lineRule="auto"/>
                        <w:ind w:left="113" w:right="322"/>
                        <w:rPr>
                          <w:color w:val="000000"/>
                          <w:spacing w:val="-6"/>
                        </w:rPr>
                      </w:pPr>
                    </w:p>
                    <w:p w14:paraId="42A1DA3F" w14:textId="77777777" w:rsidR="009617A2" w:rsidRPr="00017293" w:rsidRDefault="009617A2" w:rsidP="009617A2">
                      <w:pPr>
                        <w:pStyle w:val="BodyText"/>
                        <w:spacing w:before="105" w:line="259" w:lineRule="auto"/>
                        <w:ind w:left="113" w:right="322"/>
                        <w:rPr>
                          <w:color w:val="000000"/>
                          <w:spacing w:val="-6"/>
                        </w:rPr>
                      </w:pPr>
                    </w:p>
                    <w:p w14:paraId="563E6978" w14:textId="77777777" w:rsidR="009617A2" w:rsidRDefault="009617A2" w:rsidP="009617A2">
                      <w:pPr>
                        <w:pStyle w:val="BodyText"/>
                        <w:spacing w:before="105" w:line="259" w:lineRule="auto"/>
                        <w:ind w:left="113" w:right="322"/>
                        <w:rPr>
                          <w:color w:val="000000"/>
                        </w:rPr>
                      </w:pPr>
                    </w:p>
                  </w:txbxContent>
                </v:textbox>
                <w10:wrap type="topAndBottom" anchorx="margin"/>
              </v:shape>
            </w:pict>
          </mc:Fallback>
        </mc:AlternateContent>
      </w:r>
    </w:p>
    <w:p w14:paraId="2F3FCFFD" w14:textId="40B3A4A9" w:rsidR="009617A2" w:rsidRPr="00686A4A" w:rsidRDefault="000442E9" w:rsidP="009617A2">
      <w:pPr>
        <w:rPr>
          <w:rFonts w:ascii="Arial" w:hAnsi="Arial" w:cs="Arial"/>
          <w:sz w:val="24"/>
          <w:szCs w:val="24"/>
        </w:rPr>
      </w:pPr>
      <w:r>
        <w:rPr>
          <w:rFonts w:ascii="Arial" w:hAnsi="Arial" w:cs="Arial"/>
          <w:b/>
          <w:bCs/>
          <w:sz w:val="24"/>
          <w:szCs w:val="24"/>
        </w:rPr>
        <w:t>A25.</w:t>
      </w:r>
      <w:r w:rsidR="00686A4A">
        <w:rPr>
          <w:rFonts w:ascii="Arial" w:hAnsi="Arial" w:cs="Arial"/>
          <w:sz w:val="24"/>
          <w:szCs w:val="24"/>
        </w:rPr>
        <w:t xml:space="preserve"> CITB NI have no further comments to make regarding section 5</w:t>
      </w:r>
      <w:r w:rsidR="007A37EB">
        <w:rPr>
          <w:rFonts w:ascii="Arial" w:hAnsi="Arial" w:cs="Arial"/>
          <w:sz w:val="24"/>
          <w:szCs w:val="24"/>
        </w:rPr>
        <w:t>, higher education student funding.</w:t>
      </w:r>
    </w:p>
    <w:p w14:paraId="2BCF318B" w14:textId="46AC7258" w:rsidR="009617A2" w:rsidRPr="009617A2" w:rsidRDefault="009617A2" w:rsidP="009617A2">
      <w:pPr>
        <w:rPr>
          <w:rFonts w:ascii="Arial" w:hAnsi="Arial" w:cs="Arial"/>
        </w:rPr>
      </w:pPr>
    </w:p>
    <w:p w14:paraId="60AB736E" w14:textId="77777777" w:rsidR="009617A2" w:rsidRPr="009617A2" w:rsidRDefault="009617A2" w:rsidP="009617A2">
      <w:pPr>
        <w:rPr>
          <w:rFonts w:ascii="Arial" w:hAnsi="Arial" w:cs="Arial"/>
        </w:rPr>
      </w:pPr>
    </w:p>
    <w:sectPr w:rsidR="009617A2" w:rsidRPr="009617A2" w:rsidSect="002B5E46">
      <w:headerReference w:type="default" r:id="rId13"/>
      <w:footerReference w:type="default" r:id="rId14"/>
      <w:pgSz w:w="11906" w:h="16838"/>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976B5" w14:textId="77777777" w:rsidR="005850E0" w:rsidRDefault="005850E0" w:rsidP="002576D4">
      <w:pPr>
        <w:spacing w:line="240" w:lineRule="auto"/>
      </w:pPr>
      <w:r>
        <w:separator/>
      </w:r>
    </w:p>
  </w:endnote>
  <w:endnote w:type="continuationSeparator" w:id="0">
    <w:p w14:paraId="4FBB6C55" w14:textId="77777777" w:rsidR="005850E0" w:rsidRDefault="005850E0" w:rsidP="002576D4">
      <w:pPr>
        <w:spacing w:line="240" w:lineRule="auto"/>
      </w:pPr>
      <w:r>
        <w:continuationSeparator/>
      </w:r>
    </w:p>
  </w:endnote>
  <w:endnote w:type="continuationNotice" w:id="1">
    <w:p w14:paraId="4E47FB3F" w14:textId="77777777" w:rsidR="005850E0" w:rsidRDefault="005850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Light Cond">
    <w:altName w:val="Segoe UI Light"/>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03100"/>
      <w:docPartObj>
        <w:docPartGallery w:val="Page Numbers (Bottom of Page)"/>
        <w:docPartUnique/>
      </w:docPartObj>
    </w:sdtPr>
    <w:sdtEndPr>
      <w:rPr>
        <w:noProof/>
      </w:rPr>
    </w:sdtEndPr>
    <w:sdtContent>
      <w:p w14:paraId="36ADE9A6" w14:textId="77777777" w:rsidR="002576D4" w:rsidRDefault="002576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948AA" w14:textId="77777777" w:rsidR="002576D4" w:rsidRDefault="002576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7B797" w14:textId="77777777" w:rsidR="005850E0" w:rsidRDefault="005850E0" w:rsidP="002576D4">
      <w:pPr>
        <w:spacing w:line="240" w:lineRule="auto"/>
      </w:pPr>
      <w:r>
        <w:separator/>
      </w:r>
    </w:p>
  </w:footnote>
  <w:footnote w:type="continuationSeparator" w:id="0">
    <w:p w14:paraId="07AD01FC" w14:textId="77777777" w:rsidR="005850E0" w:rsidRDefault="005850E0" w:rsidP="002576D4">
      <w:pPr>
        <w:spacing w:line="240" w:lineRule="auto"/>
      </w:pPr>
      <w:r>
        <w:continuationSeparator/>
      </w:r>
    </w:p>
  </w:footnote>
  <w:footnote w:type="continuationNotice" w:id="1">
    <w:p w14:paraId="7758361A" w14:textId="77777777" w:rsidR="005850E0" w:rsidRDefault="005850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419E" w14:textId="401B8692" w:rsidR="00A43FEA" w:rsidRDefault="00A43FEA" w:rsidP="00A43F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DCC"/>
    <w:multiLevelType w:val="multilevel"/>
    <w:tmpl w:val="7C5A0BA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 w15:restartNumberingAfterBreak="0">
    <w:nsid w:val="043066F3"/>
    <w:multiLevelType w:val="hybridMultilevel"/>
    <w:tmpl w:val="7AB8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55433"/>
    <w:multiLevelType w:val="hybridMultilevel"/>
    <w:tmpl w:val="D098F384"/>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706F07"/>
    <w:multiLevelType w:val="hybridMultilevel"/>
    <w:tmpl w:val="DB200338"/>
    <w:lvl w:ilvl="0" w:tplc="08090013">
      <w:start w:val="1"/>
      <w:numFmt w:val="upp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CD578B"/>
    <w:multiLevelType w:val="multilevel"/>
    <w:tmpl w:val="7C5A0BA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5" w15:restartNumberingAfterBreak="0">
    <w:nsid w:val="0E5B7B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926526"/>
    <w:multiLevelType w:val="hybridMultilevel"/>
    <w:tmpl w:val="163C7C6E"/>
    <w:lvl w:ilvl="0" w:tplc="64F234FC">
      <w:start w:val="1"/>
      <w:numFmt w:val="decimal"/>
      <w:lvlText w:val="%1."/>
      <w:lvlJc w:val="left"/>
      <w:pPr>
        <w:ind w:left="360" w:hanging="360"/>
      </w:pPr>
      <w:rPr>
        <w:rFonts w:hint="default"/>
        <w:b/>
        <w: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475AC1"/>
    <w:multiLevelType w:val="hybridMultilevel"/>
    <w:tmpl w:val="D5243D22"/>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60161"/>
    <w:multiLevelType w:val="hybridMultilevel"/>
    <w:tmpl w:val="323EC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D1EE3"/>
    <w:multiLevelType w:val="hybridMultilevel"/>
    <w:tmpl w:val="CC824C14"/>
    <w:lvl w:ilvl="0" w:tplc="08090001">
      <w:start w:val="1"/>
      <w:numFmt w:val="bullet"/>
      <w:lvlText w:val=""/>
      <w:lvlJc w:val="left"/>
      <w:pPr>
        <w:ind w:left="79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0" w15:restartNumberingAfterBreak="0">
    <w:nsid w:val="22332BA4"/>
    <w:multiLevelType w:val="hybridMultilevel"/>
    <w:tmpl w:val="8CD653CE"/>
    <w:lvl w:ilvl="0" w:tplc="00A0790E">
      <w:start w:val="2"/>
      <w:numFmt w:val="bullet"/>
      <w:lvlText w:val="-"/>
      <w:lvlJc w:val="left"/>
      <w:pPr>
        <w:ind w:left="-9000" w:hanging="360"/>
      </w:pPr>
      <w:rPr>
        <w:rFonts w:ascii="Arial" w:eastAsiaTheme="minorHAnsi" w:hAnsi="Arial" w:cs="Arial" w:hint="default"/>
      </w:rPr>
    </w:lvl>
    <w:lvl w:ilvl="1" w:tplc="08090003" w:tentative="1">
      <w:start w:val="1"/>
      <w:numFmt w:val="bullet"/>
      <w:lvlText w:val="o"/>
      <w:lvlJc w:val="left"/>
      <w:pPr>
        <w:ind w:left="-8280" w:hanging="360"/>
      </w:pPr>
      <w:rPr>
        <w:rFonts w:ascii="Courier New" w:hAnsi="Courier New" w:cs="Courier New" w:hint="default"/>
      </w:rPr>
    </w:lvl>
    <w:lvl w:ilvl="2" w:tplc="08090005" w:tentative="1">
      <w:start w:val="1"/>
      <w:numFmt w:val="bullet"/>
      <w:lvlText w:val=""/>
      <w:lvlJc w:val="left"/>
      <w:pPr>
        <w:ind w:left="-756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3240" w:hanging="360"/>
      </w:pPr>
      <w:rPr>
        <w:rFonts w:ascii="Wingdings" w:hAnsi="Wingdings" w:hint="default"/>
      </w:rPr>
    </w:lvl>
  </w:abstractNum>
  <w:abstractNum w:abstractNumId="11" w15:restartNumberingAfterBreak="0">
    <w:nsid w:val="227E75A7"/>
    <w:multiLevelType w:val="hybridMultilevel"/>
    <w:tmpl w:val="8FC85280"/>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6E12A1"/>
    <w:multiLevelType w:val="hybridMultilevel"/>
    <w:tmpl w:val="A2C84E48"/>
    <w:lvl w:ilvl="0" w:tplc="A34883CE">
      <w:numFmt w:val="bullet"/>
      <w:lvlText w:val="•"/>
      <w:lvlJc w:val="left"/>
      <w:pPr>
        <w:ind w:left="284" w:hanging="284"/>
      </w:pPr>
      <w:rPr>
        <w:rFonts w:ascii="Myriad Pro Light Cond" w:eastAsia="Myriad Pro Light Cond" w:hAnsi="Myriad Pro Light Cond" w:cs="Myriad Pro Light Cond" w:hint="default"/>
        <w:b/>
        <w:bCs/>
        <w:i w:val="0"/>
        <w:iCs w:val="0"/>
        <w:color w:val="0075BC"/>
        <w:w w:val="243"/>
        <w:sz w:val="22"/>
        <w:szCs w:val="22"/>
        <w:lang w:val="en-US" w:eastAsia="en-US" w:bidi="ar-SA"/>
      </w:rPr>
    </w:lvl>
    <w:lvl w:ilvl="1" w:tplc="DFF2FAE0">
      <w:numFmt w:val="bullet"/>
      <w:lvlText w:val="-"/>
      <w:lvlJc w:val="left"/>
      <w:pPr>
        <w:ind w:left="454" w:hanging="171"/>
      </w:pPr>
      <w:rPr>
        <w:rFonts w:ascii="Myriad Pro Light Cond" w:eastAsia="Myriad Pro Light Cond" w:hAnsi="Myriad Pro Light Cond" w:cs="Myriad Pro Light Cond" w:hint="default"/>
        <w:b/>
        <w:bCs/>
        <w:i w:val="0"/>
        <w:iCs w:val="0"/>
        <w:color w:val="0075BC"/>
        <w:w w:val="102"/>
        <w:sz w:val="22"/>
        <w:szCs w:val="22"/>
        <w:lang w:val="en-US" w:eastAsia="en-US" w:bidi="ar-SA"/>
      </w:rPr>
    </w:lvl>
    <w:lvl w:ilvl="2" w:tplc="2F82FA4C">
      <w:numFmt w:val="bullet"/>
      <w:lvlText w:val="•"/>
      <w:lvlJc w:val="left"/>
      <w:pPr>
        <w:ind w:left="1456" w:hanging="171"/>
      </w:pPr>
      <w:rPr>
        <w:rFonts w:hint="default"/>
        <w:lang w:val="en-US" w:eastAsia="en-US" w:bidi="ar-SA"/>
      </w:rPr>
    </w:lvl>
    <w:lvl w:ilvl="3" w:tplc="C2C6E0A4">
      <w:numFmt w:val="bullet"/>
      <w:lvlText w:val="•"/>
      <w:lvlJc w:val="left"/>
      <w:pPr>
        <w:ind w:left="2465" w:hanging="171"/>
      </w:pPr>
      <w:rPr>
        <w:rFonts w:hint="default"/>
        <w:lang w:val="en-US" w:eastAsia="en-US" w:bidi="ar-SA"/>
      </w:rPr>
    </w:lvl>
    <w:lvl w:ilvl="4" w:tplc="77625FA2">
      <w:numFmt w:val="bullet"/>
      <w:lvlText w:val="•"/>
      <w:lvlJc w:val="left"/>
      <w:pPr>
        <w:ind w:left="3473" w:hanging="171"/>
      </w:pPr>
      <w:rPr>
        <w:rFonts w:hint="default"/>
        <w:lang w:val="en-US" w:eastAsia="en-US" w:bidi="ar-SA"/>
      </w:rPr>
    </w:lvl>
    <w:lvl w:ilvl="5" w:tplc="524C7FF4">
      <w:numFmt w:val="bullet"/>
      <w:lvlText w:val="•"/>
      <w:lvlJc w:val="left"/>
      <w:pPr>
        <w:ind w:left="4482" w:hanging="171"/>
      </w:pPr>
      <w:rPr>
        <w:rFonts w:hint="default"/>
        <w:lang w:val="en-US" w:eastAsia="en-US" w:bidi="ar-SA"/>
      </w:rPr>
    </w:lvl>
    <w:lvl w:ilvl="6" w:tplc="3F0ABCDC">
      <w:numFmt w:val="bullet"/>
      <w:lvlText w:val="•"/>
      <w:lvlJc w:val="left"/>
      <w:pPr>
        <w:ind w:left="5491" w:hanging="171"/>
      </w:pPr>
      <w:rPr>
        <w:rFonts w:hint="default"/>
        <w:lang w:val="en-US" w:eastAsia="en-US" w:bidi="ar-SA"/>
      </w:rPr>
    </w:lvl>
    <w:lvl w:ilvl="7" w:tplc="DA8CD15C">
      <w:numFmt w:val="bullet"/>
      <w:lvlText w:val="•"/>
      <w:lvlJc w:val="left"/>
      <w:pPr>
        <w:ind w:left="6499" w:hanging="171"/>
      </w:pPr>
      <w:rPr>
        <w:rFonts w:hint="default"/>
        <w:lang w:val="en-US" w:eastAsia="en-US" w:bidi="ar-SA"/>
      </w:rPr>
    </w:lvl>
    <w:lvl w:ilvl="8" w:tplc="3F8C36EA">
      <w:numFmt w:val="bullet"/>
      <w:lvlText w:val="•"/>
      <w:lvlJc w:val="left"/>
      <w:pPr>
        <w:ind w:left="7508" w:hanging="171"/>
      </w:pPr>
      <w:rPr>
        <w:rFonts w:hint="default"/>
        <w:lang w:val="en-US" w:eastAsia="en-US" w:bidi="ar-SA"/>
      </w:rPr>
    </w:lvl>
  </w:abstractNum>
  <w:abstractNum w:abstractNumId="13" w15:restartNumberingAfterBreak="0">
    <w:nsid w:val="29BA108C"/>
    <w:multiLevelType w:val="hybridMultilevel"/>
    <w:tmpl w:val="07F6D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192C7F"/>
    <w:multiLevelType w:val="multilevel"/>
    <w:tmpl w:val="828A615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b/>
        <w:bCs/>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2B56A3"/>
    <w:multiLevelType w:val="multilevel"/>
    <w:tmpl w:val="7C5A0BA0"/>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6" w15:restartNumberingAfterBreak="0">
    <w:nsid w:val="2CC95581"/>
    <w:multiLevelType w:val="hybridMultilevel"/>
    <w:tmpl w:val="18D64128"/>
    <w:lvl w:ilvl="0" w:tplc="00A0790E">
      <w:start w:val="2"/>
      <w:numFmt w:val="bullet"/>
      <w:lvlText w:val="-"/>
      <w:lvlJc w:val="left"/>
      <w:pPr>
        <w:ind w:left="122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301D0B7F"/>
    <w:multiLevelType w:val="multilevel"/>
    <w:tmpl w:val="17B6EB9C"/>
    <w:lvl w:ilvl="0">
      <w:start w:val="1"/>
      <w:numFmt w:val="decimal"/>
      <w:lvlText w:val="%1."/>
      <w:lvlJc w:val="left"/>
      <w:pPr>
        <w:ind w:left="501" w:hanging="360"/>
      </w:pPr>
      <w:rPr>
        <w:rFonts w:hint="default"/>
        <w:sz w:val="28"/>
        <w:szCs w:val="28"/>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b/>
        <w:bCs/>
        <w:i/>
        <w:iCs/>
        <w:sz w:val="24"/>
        <w:szCs w:val="24"/>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1941" w:hanging="1800"/>
      </w:pPr>
      <w:rPr>
        <w:rFonts w:hint="default"/>
      </w:rPr>
    </w:lvl>
  </w:abstractNum>
  <w:abstractNum w:abstractNumId="18" w15:restartNumberingAfterBreak="0">
    <w:nsid w:val="320F17CB"/>
    <w:multiLevelType w:val="hybridMultilevel"/>
    <w:tmpl w:val="12C806AC"/>
    <w:lvl w:ilvl="0" w:tplc="5F92DCF0">
      <w:start w:val="1"/>
      <w:numFmt w:val="upperRoman"/>
      <w:lvlText w:val="%1."/>
      <w:lvlJc w:val="left"/>
      <w:pPr>
        <w:ind w:left="360" w:hanging="360"/>
      </w:pPr>
      <w:rPr>
        <w:rFonts w:ascii="Trebuchet MS" w:eastAsia="Trebuchet MS" w:hAnsi="Trebuchet MS" w:cs="Trebuchet MS" w:hint="default"/>
        <w:b/>
        <w:bCs/>
        <w:i w:val="0"/>
        <w:iCs w:val="0"/>
        <w:spacing w:val="0"/>
        <w:w w:val="69"/>
        <w:sz w:val="24"/>
        <w:szCs w:val="24"/>
        <w:lang w:val="en-US" w:eastAsia="en-US" w:bidi="ar-SA"/>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9" w15:restartNumberingAfterBreak="0">
    <w:nsid w:val="3A7967CF"/>
    <w:multiLevelType w:val="hybridMultilevel"/>
    <w:tmpl w:val="AD6C9BE8"/>
    <w:lvl w:ilvl="0" w:tplc="00A0790E">
      <w:start w:val="2"/>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FFC743E"/>
    <w:multiLevelType w:val="multilevel"/>
    <w:tmpl w:val="6A48A87E"/>
    <w:lvl w:ilvl="0">
      <w:start w:val="7"/>
      <w:numFmt w:val="decimal"/>
      <w:lvlText w:val="%1."/>
      <w:lvlJc w:val="left"/>
      <w:pPr>
        <w:ind w:left="440" w:hanging="4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45E07C7"/>
    <w:multiLevelType w:val="multilevel"/>
    <w:tmpl w:val="5E126B74"/>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2" w15:restartNumberingAfterBreak="0">
    <w:nsid w:val="4A00142F"/>
    <w:multiLevelType w:val="multilevel"/>
    <w:tmpl w:val="4B5C63D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343559"/>
    <w:multiLevelType w:val="hybridMultilevel"/>
    <w:tmpl w:val="F988800E"/>
    <w:lvl w:ilvl="0" w:tplc="F89061B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FF1F14"/>
    <w:multiLevelType w:val="hybridMultilevel"/>
    <w:tmpl w:val="02C6E244"/>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63D702DB"/>
    <w:multiLevelType w:val="hybridMultilevel"/>
    <w:tmpl w:val="52C6E8B2"/>
    <w:lvl w:ilvl="0" w:tplc="00A0790E">
      <w:start w:val="2"/>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471C49"/>
    <w:multiLevelType w:val="hybridMultilevel"/>
    <w:tmpl w:val="046AADB2"/>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11498F"/>
    <w:multiLevelType w:val="multilevel"/>
    <w:tmpl w:val="5E126B74"/>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sz w:val="24"/>
        <w:szCs w:val="24"/>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28" w15:restartNumberingAfterBreak="0">
    <w:nsid w:val="704023BD"/>
    <w:multiLevelType w:val="hybridMultilevel"/>
    <w:tmpl w:val="940614B6"/>
    <w:lvl w:ilvl="0" w:tplc="1E563DEA">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21468C"/>
    <w:multiLevelType w:val="hybridMultilevel"/>
    <w:tmpl w:val="5442D816"/>
    <w:lvl w:ilvl="0" w:tplc="DEEA47E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D04C38"/>
    <w:multiLevelType w:val="hybridMultilevel"/>
    <w:tmpl w:val="8424F670"/>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9E2FCC"/>
    <w:multiLevelType w:val="hybridMultilevel"/>
    <w:tmpl w:val="A5DC892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E0535F"/>
    <w:multiLevelType w:val="hybridMultilevel"/>
    <w:tmpl w:val="6D8E7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76082B"/>
    <w:multiLevelType w:val="multilevel"/>
    <w:tmpl w:val="A41A0322"/>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4" w15:restartNumberingAfterBreak="0">
    <w:nsid w:val="79824F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5F3C03"/>
    <w:multiLevelType w:val="hybridMultilevel"/>
    <w:tmpl w:val="64A6D380"/>
    <w:lvl w:ilvl="0" w:tplc="C2E0C184">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C43477"/>
    <w:multiLevelType w:val="hybridMultilevel"/>
    <w:tmpl w:val="DC541C40"/>
    <w:lvl w:ilvl="0" w:tplc="00A0790E">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D5E4689"/>
    <w:multiLevelType w:val="hybridMultilevel"/>
    <w:tmpl w:val="4BB8672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462730632">
    <w:abstractNumId w:val="34"/>
  </w:num>
  <w:num w:numId="2" w16cid:durableId="679508716">
    <w:abstractNumId w:val="29"/>
  </w:num>
  <w:num w:numId="3" w16cid:durableId="889607537">
    <w:abstractNumId w:val="28"/>
  </w:num>
  <w:num w:numId="4" w16cid:durableId="722024908">
    <w:abstractNumId w:val="17"/>
  </w:num>
  <w:num w:numId="5" w16cid:durableId="490410986">
    <w:abstractNumId w:val="21"/>
  </w:num>
  <w:num w:numId="6" w16cid:durableId="1567374485">
    <w:abstractNumId w:val="35"/>
  </w:num>
  <w:num w:numId="7" w16cid:durableId="659847169">
    <w:abstractNumId w:val="8"/>
  </w:num>
  <w:num w:numId="8" w16cid:durableId="711730735">
    <w:abstractNumId w:val="14"/>
  </w:num>
  <w:num w:numId="9" w16cid:durableId="425032698">
    <w:abstractNumId w:val="33"/>
  </w:num>
  <w:num w:numId="10" w16cid:durableId="1806898001">
    <w:abstractNumId w:val="15"/>
  </w:num>
  <w:num w:numId="11" w16cid:durableId="173692826">
    <w:abstractNumId w:val="10"/>
  </w:num>
  <w:num w:numId="12" w16cid:durableId="1764492792">
    <w:abstractNumId w:val="18"/>
  </w:num>
  <w:num w:numId="13" w16cid:durableId="626005748">
    <w:abstractNumId w:val="24"/>
  </w:num>
  <w:num w:numId="14" w16cid:durableId="1126000398">
    <w:abstractNumId w:val="27"/>
  </w:num>
  <w:num w:numId="15" w16cid:durableId="1057096529">
    <w:abstractNumId w:val="20"/>
  </w:num>
  <w:num w:numId="16" w16cid:durableId="372272311">
    <w:abstractNumId w:val="32"/>
  </w:num>
  <w:num w:numId="17" w16cid:durableId="600841210">
    <w:abstractNumId w:val="0"/>
  </w:num>
  <w:num w:numId="18" w16cid:durableId="1169446466">
    <w:abstractNumId w:val="25"/>
  </w:num>
  <w:num w:numId="19" w16cid:durableId="1009604572">
    <w:abstractNumId w:val="4"/>
  </w:num>
  <w:num w:numId="20" w16cid:durableId="1012730911">
    <w:abstractNumId w:val="16"/>
  </w:num>
  <w:num w:numId="21" w16cid:durableId="344214031">
    <w:abstractNumId w:val="9"/>
  </w:num>
  <w:num w:numId="22" w16cid:durableId="2118939640">
    <w:abstractNumId w:val="23"/>
  </w:num>
  <w:num w:numId="23" w16cid:durableId="1691101482">
    <w:abstractNumId w:val="26"/>
  </w:num>
  <w:num w:numId="24" w16cid:durableId="1964268302">
    <w:abstractNumId w:val="36"/>
  </w:num>
  <w:num w:numId="25" w16cid:durableId="1384597032">
    <w:abstractNumId w:val="11"/>
  </w:num>
  <w:num w:numId="26" w16cid:durableId="1966111746">
    <w:abstractNumId w:val="7"/>
  </w:num>
  <w:num w:numId="27" w16cid:durableId="255021304">
    <w:abstractNumId w:val="1"/>
  </w:num>
  <w:num w:numId="28" w16cid:durableId="1351761148">
    <w:abstractNumId w:val="19"/>
  </w:num>
  <w:num w:numId="29" w16cid:durableId="1403454126">
    <w:abstractNumId w:val="2"/>
  </w:num>
  <w:num w:numId="30" w16cid:durableId="2014871299">
    <w:abstractNumId w:val="30"/>
  </w:num>
  <w:num w:numId="31" w16cid:durableId="635333017">
    <w:abstractNumId w:val="3"/>
  </w:num>
  <w:num w:numId="32" w16cid:durableId="899825670">
    <w:abstractNumId w:val="31"/>
  </w:num>
  <w:num w:numId="33" w16cid:durableId="196895126">
    <w:abstractNumId w:val="12"/>
  </w:num>
  <w:num w:numId="34" w16cid:durableId="1151482801">
    <w:abstractNumId w:val="37"/>
  </w:num>
  <w:num w:numId="35" w16cid:durableId="219437613">
    <w:abstractNumId w:val="13"/>
  </w:num>
  <w:num w:numId="36" w16cid:durableId="1071925156">
    <w:abstractNumId w:val="6"/>
  </w:num>
  <w:num w:numId="37" w16cid:durableId="1341740618">
    <w:abstractNumId w:val="5"/>
  </w:num>
  <w:num w:numId="38" w16cid:durableId="2106521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4B"/>
    <w:rsid w:val="000001BA"/>
    <w:rsid w:val="000009DB"/>
    <w:rsid w:val="00000D74"/>
    <w:rsid w:val="00001E05"/>
    <w:rsid w:val="0000381E"/>
    <w:rsid w:val="00003B03"/>
    <w:rsid w:val="00004BFF"/>
    <w:rsid w:val="00004F5D"/>
    <w:rsid w:val="00005A5B"/>
    <w:rsid w:val="000064A9"/>
    <w:rsid w:val="000074A8"/>
    <w:rsid w:val="00010C6F"/>
    <w:rsid w:val="000122B7"/>
    <w:rsid w:val="0001314E"/>
    <w:rsid w:val="00013212"/>
    <w:rsid w:val="0001337D"/>
    <w:rsid w:val="00013D48"/>
    <w:rsid w:val="00016623"/>
    <w:rsid w:val="00016D09"/>
    <w:rsid w:val="00017293"/>
    <w:rsid w:val="00017825"/>
    <w:rsid w:val="000209C7"/>
    <w:rsid w:val="00020DE0"/>
    <w:rsid w:val="00021182"/>
    <w:rsid w:val="000221B6"/>
    <w:rsid w:val="00023B2C"/>
    <w:rsid w:val="00023DB8"/>
    <w:rsid w:val="0002478D"/>
    <w:rsid w:val="00026B41"/>
    <w:rsid w:val="00027232"/>
    <w:rsid w:val="00027C5C"/>
    <w:rsid w:val="0003284B"/>
    <w:rsid w:val="000347DD"/>
    <w:rsid w:val="00035D25"/>
    <w:rsid w:val="000376D2"/>
    <w:rsid w:val="00037C97"/>
    <w:rsid w:val="00042873"/>
    <w:rsid w:val="000428CB"/>
    <w:rsid w:val="00042D08"/>
    <w:rsid w:val="00042E32"/>
    <w:rsid w:val="000433CF"/>
    <w:rsid w:val="00043FD9"/>
    <w:rsid w:val="000442E9"/>
    <w:rsid w:val="0004449A"/>
    <w:rsid w:val="00044AAC"/>
    <w:rsid w:val="00044FB7"/>
    <w:rsid w:val="000451F0"/>
    <w:rsid w:val="00046750"/>
    <w:rsid w:val="00050163"/>
    <w:rsid w:val="000505D2"/>
    <w:rsid w:val="000511AD"/>
    <w:rsid w:val="00051624"/>
    <w:rsid w:val="000521DB"/>
    <w:rsid w:val="0005287E"/>
    <w:rsid w:val="00052B3C"/>
    <w:rsid w:val="000558F0"/>
    <w:rsid w:val="00055AC3"/>
    <w:rsid w:val="00055AFC"/>
    <w:rsid w:val="00061803"/>
    <w:rsid w:val="00061E12"/>
    <w:rsid w:val="0006286D"/>
    <w:rsid w:val="00062927"/>
    <w:rsid w:val="00063144"/>
    <w:rsid w:val="00064E3F"/>
    <w:rsid w:val="00066175"/>
    <w:rsid w:val="000704FA"/>
    <w:rsid w:val="0007135F"/>
    <w:rsid w:val="00071A11"/>
    <w:rsid w:val="0007295E"/>
    <w:rsid w:val="00073DED"/>
    <w:rsid w:val="0007434E"/>
    <w:rsid w:val="00074713"/>
    <w:rsid w:val="00075507"/>
    <w:rsid w:val="000765E7"/>
    <w:rsid w:val="0007713E"/>
    <w:rsid w:val="00077151"/>
    <w:rsid w:val="00077AAB"/>
    <w:rsid w:val="00077CA9"/>
    <w:rsid w:val="00077D4A"/>
    <w:rsid w:val="00082658"/>
    <w:rsid w:val="000849A1"/>
    <w:rsid w:val="000850DD"/>
    <w:rsid w:val="00085D67"/>
    <w:rsid w:val="0008727F"/>
    <w:rsid w:val="00087C8F"/>
    <w:rsid w:val="00091954"/>
    <w:rsid w:val="00091FB0"/>
    <w:rsid w:val="00092020"/>
    <w:rsid w:val="00092B64"/>
    <w:rsid w:val="00093337"/>
    <w:rsid w:val="00093BFC"/>
    <w:rsid w:val="00094933"/>
    <w:rsid w:val="000952F8"/>
    <w:rsid w:val="000A1127"/>
    <w:rsid w:val="000A17CA"/>
    <w:rsid w:val="000A2391"/>
    <w:rsid w:val="000A37FB"/>
    <w:rsid w:val="000A3AD5"/>
    <w:rsid w:val="000A3D90"/>
    <w:rsid w:val="000A415A"/>
    <w:rsid w:val="000A4B05"/>
    <w:rsid w:val="000A521A"/>
    <w:rsid w:val="000A594A"/>
    <w:rsid w:val="000A66B7"/>
    <w:rsid w:val="000A7E25"/>
    <w:rsid w:val="000B081B"/>
    <w:rsid w:val="000B14B1"/>
    <w:rsid w:val="000B16C6"/>
    <w:rsid w:val="000B3605"/>
    <w:rsid w:val="000B3A79"/>
    <w:rsid w:val="000B4481"/>
    <w:rsid w:val="000B4A39"/>
    <w:rsid w:val="000B7FA3"/>
    <w:rsid w:val="000C06A8"/>
    <w:rsid w:val="000C0F12"/>
    <w:rsid w:val="000C2895"/>
    <w:rsid w:val="000C2FE4"/>
    <w:rsid w:val="000C337C"/>
    <w:rsid w:val="000C3D83"/>
    <w:rsid w:val="000C4627"/>
    <w:rsid w:val="000C4903"/>
    <w:rsid w:val="000C4C79"/>
    <w:rsid w:val="000C4F16"/>
    <w:rsid w:val="000C7E6C"/>
    <w:rsid w:val="000C7F47"/>
    <w:rsid w:val="000D21B2"/>
    <w:rsid w:val="000D3C35"/>
    <w:rsid w:val="000D4664"/>
    <w:rsid w:val="000D5839"/>
    <w:rsid w:val="000D5EEC"/>
    <w:rsid w:val="000D6CB4"/>
    <w:rsid w:val="000D7031"/>
    <w:rsid w:val="000E34C4"/>
    <w:rsid w:val="000E4930"/>
    <w:rsid w:val="000E60D0"/>
    <w:rsid w:val="000E6BF3"/>
    <w:rsid w:val="000F098F"/>
    <w:rsid w:val="000F2411"/>
    <w:rsid w:val="000F368A"/>
    <w:rsid w:val="000F5598"/>
    <w:rsid w:val="000F55A1"/>
    <w:rsid w:val="000F6576"/>
    <w:rsid w:val="000F6639"/>
    <w:rsid w:val="000F6EC3"/>
    <w:rsid w:val="000F7786"/>
    <w:rsid w:val="00101A9E"/>
    <w:rsid w:val="00101E49"/>
    <w:rsid w:val="00102339"/>
    <w:rsid w:val="00103152"/>
    <w:rsid w:val="00104587"/>
    <w:rsid w:val="00104F72"/>
    <w:rsid w:val="00105BC3"/>
    <w:rsid w:val="00105C89"/>
    <w:rsid w:val="00105C96"/>
    <w:rsid w:val="0010606D"/>
    <w:rsid w:val="001060BC"/>
    <w:rsid w:val="001066E9"/>
    <w:rsid w:val="00106E27"/>
    <w:rsid w:val="00111CA1"/>
    <w:rsid w:val="00111CB0"/>
    <w:rsid w:val="00112FC4"/>
    <w:rsid w:val="00114A8E"/>
    <w:rsid w:val="001151CA"/>
    <w:rsid w:val="001158D9"/>
    <w:rsid w:val="001162AF"/>
    <w:rsid w:val="001176FA"/>
    <w:rsid w:val="00117751"/>
    <w:rsid w:val="0012041B"/>
    <w:rsid w:val="0012151A"/>
    <w:rsid w:val="0012511E"/>
    <w:rsid w:val="00125DF9"/>
    <w:rsid w:val="0012689E"/>
    <w:rsid w:val="00126FFE"/>
    <w:rsid w:val="0013052E"/>
    <w:rsid w:val="001310A3"/>
    <w:rsid w:val="00131C2E"/>
    <w:rsid w:val="0013345C"/>
    <w:rsid w:val="00133ADE"/>
    <w:rsid w:val="00133B14"/>
    <w:rsid w:val="00133B50"/>
    <w:rsid w:val="00133C22"/>
    <w:rsid w:val="00135D78"/>
    <w:rsid w:val="00136ABB"/>
    <w:rsid w:val="00143A31"/>
    <w:rsid w:val="00143DF3"/>
    <w:rsid w:val="001446B5"/>
    <w:rsid w:val="00145E3E"/>
    <w:rsid w:val="00150020"/>
    <w:rsid w:val="00151539"/>
    <w:rsid w:val="00152A2B"/>
    <w:rsid w:val="00153655"/>
    <w:rsid w:val="00154033"/>
    <w:rsid w:val="00154B5C"/>
    <w:rsid w:val="00154D0F"/>
    <w:rsid w:val="00155389"/>
    <w:rsid w:val="0015593C"/>
    <w:rsid w:val="00156CD4"/>
    <w:rsid w:val="00157685"/>
    <w:rsid w:val="00161471"/>
    <w:rsid w:val="00161A2F"/>
    <w:rsid w:val="00161FCB"/>
    <w:rsid w:val="001626CE"/>
    <w:rsid w:val="001628FB"/>
    <w:rsid w:val="00163EC8"/>
    <w:rsid w:val="001646D8"/>
    <w:rsid w:val="00164AF3"/>
    <w:rsid w:val="00165051"/>
    <w:rsid w:val="00165ACC"/>
    <w:rsid w:val="00165BC4"/>
    <w:rsid w:val="00165E9E"/>
    <w:rsid w:val="001660AA"/>
    <w:rsid w:val="0017093D"/>
    <w:rsid w:val="0017215D"/>
    <w:rsid w:val="001725A0"/>
    <w:rsid w:val="0017270C"/>
    <w:rsid w:val="00172EE5"/>
    <w:rsid w:val="0017348B"/>
    <w:rsid w:val="00173FC9"/>
    <w:rsid w:val="00176F91"/>
    <w:rsid w:val="001779AE"/>
    <w:rsid w:val="0018018D"/>
    <w:rsid w:val="00181193"/>
    <w:rsid w:val="00182848"/>
    <w:rsid w:val="001830E6"/>
    <w:rsid w:val="00183141"/>
    <w:rsid w:val="0018334E"/>
    <w:rsid w:val="00183501"/>
    <w:rsid w:val="00183A17"/>
    <w:rsid w:val="001847FC"/>
    <w:rsid w:val="00185044"/>
    <w:rsid w:val="0018511C"/>
    <w:rsid w:val="001853E1"/>
    <w:rsid w:val="00185555"/>
    <w:rsid w:val="00185824"/>
    <w:rsid w:val="0018633B"/>
    <w:rsid w:val="00187AF1"/>
    <w:rsid w:val="001903D3"/>
    <w:rsid w:val="00190713"/>
    <w:rsid w:val="00190CB6"/>
    <w:rsid w:val="00191CF1"/>
    <w:rsid w:val="00192E88"/>
    <w:rsid w:val="00193BCD"/>
    <w:rsid w:val="00194605"/>
    <w:rsid w:val="00194820"/>
    <w:rsid w:val="001960B2"/>
    <w:rsid w:val="00196A0A"/>
    <w:rsid w:val="00197ADA"/>
    <w:rsid w:val="001A028F"/>
    <w:rsid w:val="001A1BF6"/>
    <w:rsid w:val="001A1F72"/>
    <w:rsid w:val="001A270B"/>
    <w:rsid w:val="001A3F64"/>
    <w:rsid w:val="001A6D3C"/>
    <w:rsid w:val="001B0E1D"/>
    <w:rsid w:val="001B36B3"/>
    <w:rsid w:val="001B4834"/>
    <w:rsid w:val="001B5EB6"/>
    <w:rsid w:val="001B5F96"/>
    <w:rsid w:val="001B6595"/>
    <w:rsid w:val="001B65E3"/>
    <w:rsid w:val="001B6BD4"/>
    <w:rsid w:val="001B7D5C"/>
    <w:rsid w:val="001C0178"/>
    <w:rsid w:val="001C170C"/>
    <w:rsid w:val="001C1972"/>
    <w:rsid w:val="001C2E34"/>
    <w:rsid w:val="001C43D2"/>
    <w:rsid w:val="001C5DA8"/>
    <w:rsid w:val="001C62E2"/>
    <w:rsid w:val="001D2B61"/>
    <w:rsid w:val="001D3443"/>
    <w:rsid w:val="001D3D6F"/>
    <w:rsid w:val="001D4A89"/>
    <w:rsid w:val="001D4D1C"/>
    <w:rsid w:val="001E0E72"/>
    <w:rsid w:val="001E1B69"/>
    <w:rsid w:val="001E1D9E"/>
    <w:rsid w:val="001E29BB"/>
    <w:rsid w:val="001E35D8"/>
    <w:rsid w:val="001E3865"/>
    <w:rsid w:val="001E4813"/>
    <w:rsid w:val="001E5340"/>
    <w:rsid w:val="001E72E4"/>
    <w:rsid w:val="001E753F"/>
    <w:rsid w:val="001E78A1"/>
    <w:rsid w:val="001F0321"/>
    <w:rsid w:val="001F08C0"/>
    <w:rsid w:val="001F0A94"/>
    <w:rsid w:val="001F2549"/>
    <w:rsid w:val="001F3FE6"/>
    <w:rsid w:val="001F4236"/>
    <w:rsid w:val="001F50FD"/>
    <w:rsid w:val="001F5CE3"/>
    <w:rsid w:val="001F621A"/>
    <w:rsid w:val="001F640D"/>
    <w:rsid w:val="001F7937"/>
    <w:rsid w:val="001F7F24"/>
    <w:rsid w:val="002004AD"/>
    <w:rsid w:val="0020166F"/>
    <w:rsid w:val="0020170E"/>
    <w:rsid w:val="00202C28"/>
    <w:rsid w:val="00202C9B"/>
    <w:rsid w:val="002032E9"/>
    <w:rsid w:val="002038A4"/>
    <w:rsid w:val="00203FFF"/>
    <w:rsid w:val="00204FFF"/>
    <w:rsid w:val="00205747"/>
    <w:rsid w:val="00205E3F"/>
    <w:rsid w:val="00206168"/>
    <w:rsid w:val="00206191"/>
    <w:rsid w:val="00206A8B"/>
    <w:rsid w:val="002077E9"/>
    <w:rsid w:val="00210E46"/>
    <w:rsid w:val="002120B5"/>
    <w:rsid w:val="00212221"/>
    <w:rsid w:val="0021275C"/>
    <w:rsid w:val="00212C67"/>
    <w:rsid w:val="0021365E"/>
    <w:rsid w:val="00214A7D"/>
    <w:rsid w:val="00214BF0"/>
    <w:rsid w:val="0021566F"/>
    <w:rsid w:val="00215F81"/>
    <w:rsid w:val="00216357"/>
    <w:rsid w:val="00216689"/>
    <w:rsid w:val="00217F6F"/>
    <w:rsid w:val="002202CF"/>
    <w:rsid w:val="00220F8A"/>
    <w:rsid w:val="00222022"/>
    <w:rsid w:val="0022258D"/>
    <w:rsid w:val="00222663"/>
    <w:rsid w:val="0022299E"/>
    <w:rsid w:val="00222FBA"/>
    <w:rsid w:val="002241AC"/>
    <w:rsid w:val="00226A29"/>
    <w:rsid w:val="0022778C"/>
    <w:rsid w:val="002277CF"/>
    <w:rsid w:val="00227B97"/>
    <w:rsid w:val="002325B7"/>
    <w:rsid w:val="00232F65"/>
    <w:rsid w:val="002362D2"/>
    <w:rsid w:val="002366F9"/>
    <w:rsid w:val="00241929"/>
    <w:rsid w:val="00242784"/>
    <w:rsid w:val="00243417"/>
    <w:rsid w:val="00243B87"/>
    <w:rsid w:val="00243BFE"/>
    <w:rsid w:val="00244B25"/>
    <w:rsid w:val="00245101"/>
    <w:rsid w:val="0024599E"/>
    <w:rsid w:val="00245C35"/>
    <w:rsid w:val="00245FFD"/>
    <w:rsid w:val="00246607"/>
    <w:rsid w:val="00246FD3"/>
    <w:rsid w:val="00247123"/>
    <w:rsid w:val="00247E9A"/>
    <w:rsid w:val="002500E2"/>
    <w:rsid w:val="002506DC"/>
    <w:rsid w:val="00250F48"/>
    <w:rsid w:val="002511F2"/>
    <w:rsid w:val="002515B7"/>
    <w:rsid w:val="00251EA1"/>
    <w:rsid w:val="00252018"/>
    <w:rsid w:val="00252595"/>
    <w:rsid w:val="00256FB4"/>
    <w:rsid w:val="002570D6"/>
    <w:rsid w:val="002576D4"/>
    <w:rsid w:val="00257978"/>
    <w:rsid w:val="00257E12"/>
    <w:rsid w:val="00261E00"/>
    <w:rsid w:val="00263032"/>
    <w:rsid w:val="002649FB"/>
    <w:rsid w:val="00265D6B"/>
    <w:rsid w:val="0026632B"/>
    <w:rsid w:val="00267442"/>
    <w:rsid w:val="00274B1D"/>
    <w:rsid w:val="00275F3E"/>
    <w:rsid w:val="00276667"/>
    <w:rsid w:val="00276AEF"/>
    <w:rsid w:val="00277381"/>
    <w:rsid w:val="00277D06"/>
    <w:rsid w:val="002805EB"/>
    <w:rsid w:val="00281675"/>
    <w:rsid w:val="0028731E"/>
    <w:rsid w:val="0028769B"/>
    <w:rsid w:val="002879CF"/>
    <w:rsid w:val="00287CB2"/>
    <w:rsid w:val="00287F26"/>
    <w:rsid w:val="00290933"/>
    <w:rsid w:val="002910DD"/>
    <w:rsid w:val="00292CD7"/>
    <w:rsid w:val="00294DA2"/>
    <w:rsid w:val="002952BD"/>
    <w:rsid w:val="00296206"/>
    <w:rsid w:val="0029730F"/>
    <w:rsid w:val="002975D5"/>
    <w:rsid w:val="00297E89"/>
    <w:rsid w:val="002A1489"/>
    <w:rsid w:val="002A4523"/>
    <w:rsid w:val="002A5911"/>
    <w:rsid w:val="002A6505"/>
    <w:rsid w:val="002A6671"/>
    <w:rsid w:val="002B170D"/>
    <w:rsid w:val="002B327B"/>
    <w:rsid w:val="002B43AE"/>
    <w:rsid w:val="002B4C5E"/>
    <w:rsid w:val="002B5140"/>
    <w:rsid w:val="002B5246"/>
    <w:rsid w:val="002B5E46"/>
    <w:rsid w:val="002B63E7"/>
    <w:rsid w:val="002B6561"/>
    <w:rsid w:val="002B6BF4"/>
    <w:rsid w:val="002B6DD8"/>
    <w:rsid w:val="002B7B50"/>
    <w:rsid w:val="002C00E0"/>
    <w:rsid w:val="002C035B"/>
    <w:rsid w:val="002C1630"/>
    <w:rsid w:val="002C19A9"/>
    <w:rsid w:val="002C37EB"/>
    <w:rsid w:val="002C3F36"/>
    <w:rsid w:val="002C4A65"/>
    <w:rsid w:val="002C4AAE"/>
    <w:rsid w:val="002C500E"/>
    <w:rsid w:val="002C7574"/>
    <w:rsid w:val="002D03F7"/>
    <w:rsid w:val="002D0DF3"/>
    <w:rsid w:val="002D130B"/>
    <w:rsid w:val="002D1529"/>
    <w:rsid w:val="002D1A60"/>
    <w:rsid w:val="002D2526"/>
    <w:rsid w:val="002D281A"/>
    <w:rsid w:val="002D3246"/>
    <w:rsid w:val="002D34D1"/>
    <w:rsid w:val="002D3536"/>
    <w:rsid w:val="002D4AC6"/>
    <w:rsid w:val="002D63F7"/>
    <w:rsid w:val="002D79AD"/>
    <w:rsid w:val="002D7C50"/>
    <w:rsid w:val="002E077C"/>
    <w:rsid w:val="002E0C58"/>
    <w:rsid w:val="002E2647"/>
    <w:rsid w:val="002E271B"/>
    <w:rsid w:val="002E282B"/>
    <w:rsid w:val="002E331E"/>
    <w:rsid w:val="002E3AB1"/>
    <w:rsid w:val="002E3E71"/>
    <w:rsid w:val="002E4FFA"/>
    <w:rsid w:val="002E5E74"/>
    <w:rsid w:val="002E6410"/>
    <w:rsid w:val="002E7458"/>
    <w:rsid w:val="002F173F"/>
    <w:rsid w:val="002F250A"/>
    <w:rsid w:val="002F29FE"/>
    <w:rsid w:val="002F323E"/>
    <w:rsid w:val="002F3338"/>
    <w:rsid w:val="002F363D"/>
    <w:rsid w:val="002F3EB5"/>
    <w:rsid w:val="002F538D"/>
    <w:rsid w:val="002F6930"/>
    <w:rsid w:val="00300090"/>
    <w:rsid w:val="0030027D"/>
    <w:rsid w:val="003003F7"/>
    <w:rsid w:val="00303823"/>
    <w:rsid w:val="00303D54"/>
    <w:rsid w:val="00304ADF"/>
    <w:rsid w:val="00305AEC"/>
    <w:rsid w:val="00305D6A"/>
    <w:rsid w:val="0031045B"/>
    <w:rsid w:val="00310C88"/>
    <w:rsid w:val="00311708"/>
    <w:rsid w:val="003124C5"/>
    <w:rsid w:val="0031486C"/>
    <w:rsid w:val="0031524F"/>
    <w:rsid w:val="00317BB0"/>
    <w:rsid w:val="00317FF0"/>
    <w:rsid w:val="00320870"/>
    <w:rsid w:val="003225B9"/>
    <w:rsid w:val="00322792"/>
    <w:rsid w:val="00322DE7"/>
    <w:rsid w:val="00323C13"/>
    <w:rsid w:val="00323F00"/>
    <w:rsid w:val="00325377"/>
    <w:rsid w:val="00327654"/>
    <w:rsid w:val="00327ED6"/>
    <w:rsid w:val="00327EE9"/>
    <w:rsid w:val="00330537"/>
    <w:rsid w:val="00330810"/>
    <w:rsid w:val="00330F10"/>
    <w:rsid w:val="003330E3"/>
    <w:rsid w:val="00336682"/>
    <w:rsid w:val="00337BAD"/>
    <w:rsid w:val="00337DCB"/>
    <w:rsid w:val="00340657"/>
    <w:rsid w:val="00340B26"/>
    <w:rsid w:val="00340DDB"/>
    <w:rsid w:val="00342C0F"/>
    <w:rsid w:val="0034401E"/>
    <w:rsid w:val="003448E2"/>
    <w:rsid w:val="00344966"/>
    <w:rsid w:val="00344EEE"/>
    <w:rsid w:val="00346384"/>
    <w:rsid w:val="00351A16"/>
    <w:rsid w:val="00351FAD"/>
    <w:rsid w:val="00353F8B"/>
    <w:rsid w:val="0035583F"/>
    <w:rsid w:val="00355D41"/>
    <w:rsid w:val="00356202"/>
    <w:rsid w:val="003579B5"/>
    <w:rsid w:val="00361A4C"/>
    <w:rsid w:val="00362DA1"/>
    <w:rsid w:val="003631AF"/>
    <w:rsid w:val="003631BD"/>
    <w:rsid w:val="0036416B"/>
    <w:rsid w:val="0036765A"/>
    <w:rsid w:val="00367E44"/>
    <w:rsid w:val="00372F5A"/>
    <w:rsid w:val="0037352A"/>
    <w:rsid w:val="0037368F"/>
    <w:rsid w:val="003740FD"/>
    <w:rsid w:val="00374923"/>
    <w:rsid w:val="00374D24"/>
    <w:rsid w:val="00375032"/>
    <w:rsid w:val="00375934"/>
    <w:rsid w:val="003767CD"/>
    <w:rsid w:val="003769E7"/>
    <w:rsid w:val="00376EE9"/>
    <w:rsid w:val="0037705C"/>
    <w:rsid w:val="00377374"/>
    <w:rsid w:val="003810EF"/>
    <w:rsid w:val="00381BB2"/>
    <w:rsid w:val="00381CE1"/>
    <w:rsid w:val="00381D13"/>
    <w:rsid w:val="00383061"/>
    <w:rsid w:val="00383C1F"/>
    <w:rsid w:val="003840C3"/>
    <w:rsid w:val="003849FA"/>
    <w:rsid w:val="003851EB"/>
    <w:rsid w:val="00386BC8"/>
    <w:rsid w:val="0038782B"/>
    <w:rsid w:val="0039006F"/>
    <w:rsid w:val="003906CB"/>
    <w:rsid w:val="00391F7E"/>
    <w:rsid w:val="0039214A"/>
    <w:rsid w:val="00392859"/>
    <w:rsid w:val="00392CE3"/>
    <w:rsid w:val="00394428"/>
    <w:rsid w:val="003968D3"/>
    <w:rsid w:val="00397201"/>
    <w:rsid w:val="003A0588"/>
    <w:rsid w:val="003A19BA"/>
    <w:rsid w:val="003A26DB"/>
    <w:rsid w:val="003A3172"/>
    <w:rsid w:val="003A3EF8"/>
    <w:rsid w:val="003A46D3"/>
    <w:rsid w:val="003A4DE3"/>
    <w:rsid w:val="003A5284"/>
    <w:rsid w:val="003A5AD4"/>
    <w:rsid w:val="003A67E0"/>
    <w:rsid w:val="003A69D1"/>
    <w:rsid w:val="003A6ECB"/>
    <w:rsid w:val="003A797D"/>
    <w:rsid w:val="003A7A31"/>
    <w:rsid w:val="003A7DBA"/>
    <w:rsid w:val="003B0226"/>
    <w:rsid w:val="003B06CA"/>
    <w:rsid w:val="003B0D65"/>
    <w:rsid w:val="003B1B22"/>
    <w:rsid w:val="003B2792"/>
    <w:rsid w:val="003B3C15"/>
    <w:rsid w:val="003B4934"/>
    <w:rsid w:val="003B5045"/>
    <w:rsid w:val="003B5A1E"/>
    <w:rsid w:val="003B5BF4"/>
    <w:rsid w:val="003C11D7"/>
    <w:rsid w:val="003C1B19"/>
    <w:rsid w:val="003C1C77"/>
    <w:rsid w:val="003C1DEB"/>
    <w:rsid w:val="003C29E5"/>
    <w:rsid w:val="003C3878"/>
    <w:rsid w:val="003C3975"/>
    <w:rsid w:val="003C39F9"/>
    <w:rsid w:val="003C40D1"/>
    <w:rsid w:val="003C4549"/>
    <w:rsid w:val="003C49AE"/>
    <w:rsid w:val="003C4A99"/>
    <w:rsid w:val="003C4CAA"/>
    <w:rsid w:val="003C559F"/>
    <w:rsid w:val="003C5A86"/>
    <w:rsid w:val="003D00A9"/>
    <w:rsid w:val="003D20F6"/>
    <w:rsid w:val="003D38A6"/>
    <w:rsid w:val="003D4DF8"/>
    <w:rsid w:val="003E12B7"/>
    <w:rsid w:val="003E2E63"/>
    <w:rsid w:val="003E54E7"/>
    <w:rsid w:val="003E628C"/>
    <w:rsid w:val="003E74A4"/>
    <w:rsid w:val="003F260C"/>
    <w:rsid w:val="003F3DCC"/>
    <w:rsid w:val="003F47DD"/>
    <w:rsid w:val="003F5F6A"/>
    <w:rsid w:val="003F5FF1"/>
    <w:rsid w:val="003F63C0"/>
    <w:rsid w:val="003F6CFC"/>
    <w:rsid w:val="00400456"/>
    <w:rsid w:val="0040164D"/>
    <w:rsid w:val="004018B1"/>
    <w:rsid w:val="004031FF"/>
    <w:rsid w:val="0040456C"/>
    <w:rsid w:val="0040483E"/>
    <w:rsid w:val="00404AE1"/>
    <w:rsid w:val="00404DE4"/>
    <w:rsid w:val="00405511"/>
    <w:rsid w:val="00405633"/>
    <w:rsid w:val="00405CB9"/>
    <w:rsid w:val="00405D0E"/>
    <w:rsid w:val="00405D4D"/>
    <w:rsid w:val="00405DA7"/>
    <w:rsid w:val="00407156"/>
    <w:rsid w:val="00407899"/>
    <w:rsid w:val="00410EC6"/>
    <w:rsid w:val="00412EEC"/>
    <w:rsid w:val="004152A4"/>
    <w:rsid w:val="004152BA"/>
    <w:rsid w:val="00417262"/>
    <w:rsid w:val="004173C3"/>
    <w:rsid w:val="0042062C"/>
    <w:rsid w:val="00420C0E"/>
    <w:rsid w:val="004224D6"/>
    <w:rsid w:val="004230CD"/>
    <w:rsid w:val="00424B60"/>
    <w:rsid w:val="0042505E"/>
    <w:rsid w:val="00425357"/>
    <w:rsid w:val="004254B8"/>
    <w:rsid w:val="00425E05"/>
    <w:rsid w:val="004264F6"/>
    <w:rsid w:val="00426BA2"/>
    <w:rsid w:val="00430DD1"/>
    <w:rsid w:val="00432305"/>
    <w:rsid w:val="004329A0"/>
    <w:rsid w:val="00432A49"/>
    <w:rsid w:val="00433BAC"/>
    <w:rsid w:val="00433E2C"/>
    <w:rsid w:val="00434D21"/>
    <w:rsid w:val="004367B6"/>
    <w:rsid w:val="00437616"/>
    <w:rsid w:val="00440BE2"/>
    <w:rsid w:val="004414AB"/>
    <w:rsid w:val="004417B1"/>
    <w:rsid w:val="00441CE0"/>
    <w:rsid w:val="0044323C"/>
    <w:rsid w:val="0044434A"/>
    <w:rsid w:val="00450B57"/>
    <w:rsid w:val="00450CA1"/>
    <w:rsid w:val="00452F2A"/>
    <w:rsid w:val="00453920"/>
    <w:rsid w:val="00453EE6"/>
    <w:rsid w:val="00453FE8"/>
    <w:rsid w:val="0045456C"/>
    <w:rsid w:val="00454C77"/>
    <w:rsid w:val="004552D7"/>
    <w:rsid w:val="00455FD1"/>
    <w:rsid w:val="00456C5C"/>
    <w:rsid w:val="00456FEC"/>
    <w:rsid w:val="00457E68"/>
    <w:rsid w:val="00462D45"/>
    <w:rsid w:val="004632CB"/>
    <w:rsid w:val="00463B66"/>
    <w:rsid w:val="00463D2B"/>
    <w:rsid w:val="00464D14"/>
    <w:rsid w:val="00465754"/>
    <w:rsid w:val="00466880"/>
    <w:rsid w:val="00466ACA"/>
    <w:rsid w:val="004676FA"/>
    <w:rsid w:val="0046798F"/>
    <w:rsid w:val="00471DA4"/>
    <w:rsid w:val="00472D62"/>
    <w:rsid w:val="00473431"/>
    <w:rsid w:val="0047474A"/>
    <w:rsid w:val="00477DD0"/>
    <w:rsid w:val="004801D0"/>
    <w:rsid w:val="004803CC"/>
    <w:rsid w:val="0048046D"/>
    <w:rsid w:val="004819CC"/>
    <w:rsid w:val="00482921"/>
    <w:rsid w:val="00482DC5"/>
    <w:rsid w:val="004835F8"/>
    <w:rsid w:val="004842C2"/>
    <w:rsid w:val="004844CD"/>
    <w:rsid w:val="00484B7E"/>
    <w:rsid w:val="0048564C"/>
    <w:rsid w:val="0048634D"/>
    <w:rsid w:val="004869F2"/>
    <w:rsid w:val="00487221"/>
    <w:rsid w:val="00487419"/>
    <w:rsid w:val="00490079"/>
    <w:rsid w:val="00490649"/>
    <w:rsid w:val="00491F2C"/>
    <w:rsid w:val="00496115"/>
    <w:rsid w:val="004976F3"/>
    <w:rsid w:val="00497B2B"/>
    <w:rsid w:val="004A01F5"/>
    <w:rsid w:val="004A0629"/>
    <w:rsid w:val="004A2547"/>
    <w:rsid w:val="004A42D0"/>
    <w:rsid w:val="004A5300"/>
    <w:rsid w:val="004A6609"/>
    <w:rsid w:val="004A6DCF"/>
    <w:rsid w:val="004B09FE"/>
    <w:rsid w:val="004B0BA7"/>
    <w:rsid w:val="004B1450"/>
    <w:rsid w:val="004B1A87"/>
    <w:rsid w:val="004B2334"/>
    <w:rsid w:val="004B3196"/>
    <w:rsid w:val="004B5CB7"/>
    <w:rsid w:val="004B66B5"/>
    <w:rsid w:val="004B7453"/>
    <w:rsid w:val="004B7C0B"/>
    <w:rsid w:val="004C0072"/>
    <w:rsid w:val="004C0155"/>
    <w:rsid w:val="004C16C0"/>
    <w:rsid w:val="004C22DD"/>
    <w:rsid w:val="004C2F4D"/>
    <w:rsid w:val="004C4CFF"/>
    <w:rsid w:val="004C4D4F"/>
    <w:rsid w:val="004C56B6"/>
    <w:rsid w:val="004C56D9"/>
    <w:rsid w:val="004C6938"/>
    <w:rsid w:val="004D0233"/>
    <w:rsid w:val="004D29C6"/>
    <w:rsid w:val="004D5E46"/>
    <w:rsid w:val="004D6D25"/>
    <w:rsid w:val="004E0C38"/>
    <w:rsid w:val="004E1A06"/>
    <w:rsid w:val="004E1E01"/>
    <w:rsid w:val="004E247F"/>
    <w:rsid w:val="004E417D"/>
    <w:rsid w:val="004E745C"/>
    <w:rsid w:val="004E747D"/>
    <w:rsid w:val="004E770E"/>
    <w:rsid w:val="004F06AF"/>
    <w:rsid w:val="004F0C10"/>
    <w:rsid w:val="004F2372"/>
    <w:rsid w:val="004F34F7"/>
    <w:rsid w:val="004F3919"/>
    <w:rsid w:val="004F3C35"/>
    <w:rsid w:val="004F45DE"/>
    <w:rsid w:val="004F4E27"/>
    <w:rsid w:val="004F51B4"/>
    <w:rsid w:val="004F593C"/>
    <w:rsid w:val="004F726F"/>
    <w:rsid w:val="004F76D6"/>
    <w:rsid w:val="004F76EC"/>
    <w:rsid w:val="004F77EB"/>
    <w:rsid w:val="00500823"/>
    <w:rsid w:val="00500A5C"/>
    <w:rsid w:val="00502E14"/>
    <w:rsid w:val="00504334"/>
    <w:rsid w:val="00505449"/>
    <w:rsid w:val="005073D1"/>
    <w:rsid w:val="00510586"/>
    <w:rsid w:val="0051077F"/>
    <w:rsid w:val="00510864"/>
    <w:rsid w:val="00510A7D"/>
    <w:rsid w:val="00511466"/>
    <w:rsid w:val="0051290D"/>
    <w:rsid w:val="005131E2"/>
    <w:rsid w:val="00516584"/>
    <w:rsid w:val="005204B7"/>
    <w:rsid w:val="00520E88"/>
    <w:rsid w:val="005214D2"/>
    <w:rsid w:val="005222B7"/>
    <w:rsid w:val="00523F31"/>
    <w:rsid w:val="0052442F"/>
    <w:rsid w:val="00524FB4"/>
    <w:rsid w:val="0052592C"/>
    <w:rsid w:val="00525B1F"/>
    <w:rsid w:val="005267BA"/>
    <w:rsid w:val="00526EF7"/>
    <w:rsid w:val="0053068B"/>
    <w:rsid w:val="00530B8B"/>
    <w:rsid w:val="00530D92"/>
    <w:rsid w:val="005335E5"/>
    <w:rsid w:val="00533A9B"/>
    <w:rsid w:val="00533EE6"/>
    <w:rsid w:val="00534ACC"/>
    <w:rsid w:val="00534D6E"/>
    <w:rsid w:val="00536187"/>
    <w:rsid w:val="00537A46"/>
    <w:rsid w:val="00537BF3"/>
    <w:rsid w:val="00542753"/>
    <w:rsid w:val="00542DC5"/>
    <w:rsid w:val="00542DD6"/>
    <w:rsid w:val="00543F07"/>
    <w:rsid w:val="005444E1"/>
    <w:rsid w:val="005462EE"/>
    <w:rsid w:val="005474E9"/>
    <w:rsid w:val="00547B07"/>
    <w:rsid w:val="00550565"/>
    <w:rsid w:val="00550D25"/>
    <w:rsid w:val="00552228"/>
    <w:rsid w:val="0055258E"/>
    <w:rsid w:val="005526BA"/>
    <w:rsid w:val="00553931"/>
    <w:rsid w:val="00553C3C"/>
    <w:rsid w:val="00555349"/>
    <w:rsid w:val="00555974"/>
    <w:rsid w:val="00555F91"/>
    <w:rsid w:val="00556A08"/>
    <w:rsid w:val="005615AA"/>
    <w:rsid w:val="00562B76"/>
    <w:rsid w:val="00562E18"/>
    <w:rsid w:val="00562F60"/>
    <w:rsid w:val="0056312B"/>
    <w:rsid w:val="0056331A"/>
    <w:rsid w:val="00563903"/>
    <w:rsid w:val="0056395A"/>
    <w:rsid w:val="00564B0F"/>
    <w:rsid w:val="00565983"/>
    <w:rsid w:val="00565B84"/>
    <w:rsid w:val="00566D22"/>
    <w:rsid w:val="005717B0"/>
    <w:rsid w:val="00571DA6"/>
    <w:rsid w:val="00571E2F"/>
    <w:rsid w:val="005724BE"/>
    <w:rsid w:val="00572729"/>
    <w:rsid w:val="00572C34"/>
    <w:rsid w:val="0057373D"/>
    <w:rsid w:val="0057579D"/>
    <w:rsid w:val="00575E35"/>
    <w:rsid w:val="0057637F"/>
    <w:rsid w:val="00576719"/>
    <w:rsid w:val="0057698B"/>
    <w:rsid w:val="005771AE"/>
    <w:rsid w:val="0057769F"/>
    <w:rsid w:val="00581391"/>
    <w:rsid w:val="00581854"/>
    <w:rsid w:val="00582B3D"/>
    <w:rsid w:val="00582CDA"/>
    <w:rsid w:val="005850E0"/>
    <w:rsid w:val="00586333"/>
    <w:rsid w:val="00586BA5"/>
    <w:rsid w:val="00587057"/>
    <w:rsid w:val="005870D3"/>
    <w:rsid w:val="00587DCE"/>
    <w:rsid w:val="0059036E"/>
    <w:rsid w:val="005904D0"/>
    <w:rsid w:val="00590F7F"/>
    <w:rsid w:val="005913B4"/>
    <w:rsid w:val="00591D42"/>
    <w:rsid w:val="0059218B"/>
    <w:rsid w:val="005924FE"/>
    <w:rsid w:val="00594D0B"/>
    <w:rsid w:val="0059515E"/>
    <w:rsid w:val="00595512"/>
    <w:rsid w:val="00596E15"/>
    <w:rsid w:val="00597590"/>
    <w:rsid w:val="005976F6"/>
    <w:rsid w:val="005979EA"/>
    <w:rsid w:val="00597CFE"/>
    <w:rsid w:val="005A06BA"/>
    <w:rsid w:val="005A1561"/>
    <w:rsid w:val="005A18AF"/>
    <w:rsid w:val="005A3B9A"/>
    <w:rsid w:val="005A4E93"/>
    <w:rsid w:val="005A673E"/>
    <w:rsid w:val="005A71DB"/>
    <w:rsid w:val="005A75C2"/>
    <w:rsid w:val="005B07A8"/>
    <w:rsid w:val="005B1661"/>
    <w:rsid w:val="005B2674"/>
    <w:rsid w:val="005B2B52"/>
    <w:rsid w:val="005B56BF"/>
    <w:rsid w:val="005C0F79"/>
    <w:rsid w:val="005C137A"/>
    <w:rsid w:val="005C15B4"/>
    <w:rsid w:val="005C3838"/>
    <w:rsid w:val="005C5639"/>
    <w:rsid w:val="005C5640"/>
    <w:rsid w:val="005C58D3"/>
    <w:rsid w:val="005C5C36"/>
    <w:rsid w:val="005C5E0A"/>
    <w:rsid w:val="005C5F02"/>
    <w:rsid w:val="005C71E0"/>
    <w:rsid w:val="005D1309"/>
    <w:rsid w:val="005D17A6"/>
    <w:rsid w:val="005D1BE1"/>
    <w:rsid w:val="005D2162"/>
    <w:rsid w:val="005D3560"/>
    <w:rsid w:val="005D44CC"/>
    <w:rsid w:val="005D4676"/>
    <w:rsid w:val="005D4F4A"/>
    <w:rsid w:val="005D58D9"/>
    <w:rsid w:val="005D6076"/>
    <w:rsid w:val="005D742E"/>
    <w:rsid w:val="005D7479"/>
    <w:rsid w:val="005D747D"/>
    <w:rsid w:val="005E0120"/>
    <w:rsid w:val="005E15DA"/>
    <w:rsid w:val="005E1609"/>
    <w:rsid w:val="005E1AB4"/>
    <w:rsid w:val="005E2A3E"/>
    <w:rsid w:val="005E53D9"/>
    <w:rsid w:val="005E7014"/>
    <w:rsid w:val="005E777E"/>
    <w:rsid w:val="005E796E"/>
    <w:rsid w:val="005F021C"/>
    <w:rsid w:val="005F05C1"/>
    <w:rsid w:val="005F09E4"/>
    <w:rsid w:val="005F0E9A"/>
    <w:rsid w:val="005F4C43"/>
    <w:rsid w:val="005F5022"/>
    <w:rsid w:val="005F656E"/>
    <w:rsid w:val="005F6BF6"/>
    <w:rsid w:val="005F7E8B"/>
    <w:rsid w:val="005F7E99"/>
    <w:rsid w:val="0060025D"/>
    <w:rsid w:val="00600FB1"/>
    <w:rsid w:val="00601F7B"/>
    <w:rsid w:val="006029A7"/>
    <w:rsid w:val="00602C8C"/>
    <w:rsid w:val="0060372C"/>
    <w:rsid w:val="006045C1"/>
    <w:rsid w:val="006063F6"/>
    <w:rsid w:val="00607146"/>
    <w:rsid w:val="00607414"/>
    <w:rsid w:val="00607781"/>
    <w:rsid w:val="00611502"/>
    <w:rsid w:val="0061492C"/>
    <w:rsid w:val="00615918"/>
    <w:rsid w:val="00615AB4"/>
    <w:rsid w:val="006170B3"/>
    <w:rsid w:val="0061765D"/>
    <w:rsid w:val="0062320A"/>
    <w:rsid w:val="0062371D"/>
    <w:rsid w:val="00623999"/>
    <w:rsid w:val="00624A64"/>
    <w:rsid w:val="00624FD8"/>
    <w:rsid w:val="0062608C"/>
    <w:rsid w:val="00626638"/>
    <w:rsid w:val="006270CE"/>
    <w:rsid w:val="00627926"/>
    <w:rsid w:val="0062798E"/>
    <w:rsid w:val="006300DB"/>
    <w:rsid w:val="00633E63"/>
    <w:rsid w:val="00635902"/>
    <w:rsid w:val="0063749F"/>
    <w:rsid w:val="00637628"/>
    <w:rsid w:val="00640E7A"/>
    <w:rsid w:val="006415B2"/>
    <w:rsid w:val="00641CCA"/>
    <w:rsid w:val="00642C3F"/>
    <w:rsid w:val="00642F81"/>
    <w:rsid w:val="00643480"/>
    <w:rsid w:val="006434AF"/>
    <w:rsid w:val="0064380E"/>
    <w:rsid w:val="006462A2"/>
    <w:rsid w:val="00647729"/>
    <w:rsid w:val="00651BA1"/>
    <w:rsid w:val="006536BC"/>
    <w:rsid w:val="00653D8E"/>
    <w:rsid w:val="0065499E"/>
    <w:rsid w:val="00654BB9"/>
    <w:rsid w:val="00660D0A"/>
    <w:rsid w:val="00662228"/>
    <w:rsid w:val="00663AD7"/>
    <w:rsid w:val="006646D5"/>
    <w:rsid w:val="00664CD4"/>
    <w:rsid w:val="006657A0"/>
    <w:rsid w:val="006658EF"/>
    <w:rsid w:val="00665EB8"/>
    <w:rsid w:val="006712B1"/>
    <w:rsid w:val="00671903"/>
    <w:rsid w:val="006723B7"/>
    <w:rsid w:val="0067290E"/>
    <w:rsid w:val="0067336F"/>
    <w:rsid w:val="00673C5C"/>
    <w:rsid w:val="00680B31"/>
    <w:rsid w:val="00680B9E"/>
    <w:rsid w:val="006817DE"/>
    <w:rsid w:val="0068185C"/>
    <w:rsid w:val="006822AD"/>
    <w:rsid w:val="00682950"/>
    <w:rsid w:val="00682AA6"/>
    <w:rsid w:val="00682C4C"/>
    <w:rsid w:val="006831C9"/>
    <w:rsid w:val="006841F8"/>
    <w:rsid w:val="006843FF"/>
    <w:rsid w:val="00684A54"/>
    <w:rsid w:val="00686314"/>
    <w:rsid w:val="00686A4A"/>
    <w:rsid w:val="00692186"/>
    <w:rsid w:val="00692C53"/>
    <w:rsid w:val="006943A0"/>
    <w:rsid w:val="0069637E"/>
    <w:rsid w:val="00696CDC"/>
    <w:rsid w:val="006A1DAD"/>
    <w:rsid w:val="006A3AA1"/>
    <w:rsid w:val="006A5527"/>
    <w:rsid w:val="006A5539"/>
    <w:rsid w:val="006A74D4"/>
    <w:rsid w:val="006B0236"/>
    <w:rsid w:val="006B115D"/>
    <w:rsid w:val="006B123C"/>
    <w:rsid w:val="006B13CE"/>
    <w:rsid w:val="006B14B5"/>
    <w:rsid w:val="006B27D9"/>
    <w:rsid w:val="006B4AA3"/>
    <w:rsid w:val="006B74F0"/>
    <w:rsid w:val="006B7BD8"/>
    <w:rsid w:val="006C00F7"/>
    <w:rsid w:val="006C01FC"/>
    <w:rsid w:val="006C035E"/>
    <w:rsid w:val="006C1F56"/>
    <w:rsid w:val="006C5B3B"/>
    <w:rsid w:val="006C6A07"/>
    <w:rsid w:val="006C6E04"/>
    <w:rsid w:val="006D08AA"/>
    <w:rsid w:val="006D1BBE"/>
    <w:rsid w:val="006D1E94"/>
    <w:rsid w:val="006D5BA5"/>
    <w:rsid w:val="006D5DA5"/>
    <w:rsid w:val="006D75D4"/>
    <w:rsid w:val="006D79C1"/>
    <w:rsid w:val="006E0304"/>
    <w:rsid w:val="006E0981"/>
    <w:rsid w:val="006E0BBE"/>
    <w:rsid w:val="006E4A54"/>
    <w:rsid w:val="006E560B"/>
    <w:rsid w:val="006E7820"/>
    <w:rsid w:val="006E7FED"/>
    <w:rsid w:val="006F0625"/>
    <w:rsid w:val="006F111A"/>
    <w:rsid w:val="006F1ABE"/>
    <w:rsid w:val="006F404B"/>
    <w:rsid w:val="006F689D"/>
    <w:rsid w:val="006F697D"/>
    <w:rsid w:val="006F7C22"/>
    <w:rsid w:val="00700BC6"/>
    <w:rsid w:val="00701373"/>
    <w:rsid w:val="00702155"/>
    <w:rsid w:val="00702525"/>
    <w:rsid w:val="00702B76"/>
    <w:rsid w:val="00704C5B"/>
    <w:rsid w:val="007051D8"/>
    <w:rsid w:val="0070565B"/>
    <w:rsid w:val="00705832"/>
    <w:rsid w:val="00705946"/>
    <w:rsid w:val="00705B83"/>
    <w:rsid w:val="00705E43"/>
    <w:rsid w:val="007061A7"/>
    <w:rsid w:val="007073D7"/>
    <w:rsid w:val="00711723"/>
    <w:rsid w:val="00711BFE"/>
    <w:rsid w:val="0071495A"/>
    <w:rsid w:val="00714F4E"/>
    <w:rsid w:val="007164F2"/>
    <w:rsid w:val="0072046D"/>
    <w:rsid w:val="007205A2"/>
    <w:rsid w:val="00720AC5"/>
    <w:rsid w:val="00721884"/>
    <w:rsid w:val="007237EF"/>
    <w:rsid w:val="00724195"/>
    <w:rsid w:val="007248E1"/>
    <w:rsid w:val="00726082"/>
    <w:rsid w:val="007270BD"/>
    <w:rsid w:val="00727B8C"/>
    <w:rsid w:val="00730512"/>
    <w:rsid w:val="00730D99"/>
    <w:rsid w:val="00731695"/>
    <w:rsid w:val="00731DF7"/>
    <w:rsid w:val="00732B1A"/>
    <w:rsid w:val="007331FC"/>
    <w:rsid w:val="007345A6"/>
    <w:rsid w:val="00734726"/>
    <w:rsid w:val="00734A34"/>
    <w:rsid w:val="007355BC"/>
    <w:rsid w:val="0073684F"/>
    <w:rsid w:val="00737077"/>
    <w:rsid w:val="007371FB"/>
    <w:rsid w:val="00737C79"/>
    <w:rsid w:val="0074011D"/>
    <w:rsid w:val="00740C13"/>
    <w:rsid w:val="00741283"/>
    <w:rsid w:val="00741863"/>
    <w:rsid w:val="007426E6"/>
    <w:rsid w:val="00742BF2"/>
    <w:rsid w:val="00742E5F"/>
    <w:rsid w:val="007440A2"/>
    <w:rsid w:val="007445B6"/>
    <w:rsid w:val="00744B2B"/>
    <w:rsid w:val="00744C9C"/>
    <w:rsid w:val="00745371"/>
    <w:rsid w:val="00746A2D"/>
    <w:rsid w:val="00747C9B"/>
    <w:rsid w:val="00750FB3"/>
    <w:rsid w:val="00752A47"/>
    <w:rsid w:val="00752BA4"/>
    <w:rsid w:val="00755624"/>
    <w:rsid w:val="00755D46"/>
    <w:rsid w:val="0075799A"/>
    <w:rsid w:val="00757D71"/>
    <w:rsid w:val="00761094"/>
    <w:rsid w:val="007616C7"/>
    <w:rsid w:val="007626FA"/>
    <w:rsid w:val="00763652"/>
    <w:rsid w:val="00763C87"/>
    <w:rsid w:val="00764A33"/>
    <w:rsid w:val="0076682C"/>
    <w:rsid w:val="0076696C"/>
    <w:rsid w:val="00766C87"/>
    <w:rsid w:val="00767192"/>
    <w:rsid w:val="00770143"/>
    <w:rsid w:val="00770E79"/>
    <w:rsid w:val="007710BE"/>
    <w:rsid w:val="0077321E"/>
    <w:rsid w:val="007735B1"/>
    <w:rsid w:val="00773737"/>
    <w:rsid w:val="00775137"/>
    <w:rsid w:val="0077536E"/>
    <w:rsid w:val="00776928"/>
    <w:rsid w:val="007778C1"/>
    <w:rsid w:val="00782BBB"/>
    <w:rsid w:val="0078517A"/>
    <w:rsid w:val="00785359"/>
    <w:rsid w:val="007862B7"/>
    <w:rsid w:val="00787349"/>
    <w:rsid w:val="00787427"/>
    <w:rsid w:val="00790FDD"/>
    <w:rsid w:val="00792F7C"/>
    <w:rsid w:val="00794580"/>
    <w:rsid w:val="00794786"/>
    <w:rsid w:val="007978D5"/>
    <w:rsid w:val="007A0A7B"/>
    <w:rsid w:val="007A0B39"/>
    <w:rsid w:val="007A1147"/>
    <w:rsid w:val="007A1A3B"/>
    <w:rsid w:val="007A1FEC"/>
    <w:rsid w:val="007A2255"/>
    <w:rsid w:val="007A2B6D"/>
    <w:rsid w:val="007A2FBF"/>
    <w:rsid w:val="007A37EB"/>
    <w:rsid w:val="007A49D0"/>
    <w:rsid w:val="007A4CC8"/>
    <w:rsid w:val="007A5A42"/>
    <w:rsid w:val="007A5D24"/>
    <w:rsid w:val="007A7C4A"/>
    <w:rsid w:val="007B06A2"/>
    <w:rsid w:val="007B0CA9"/>
    <w:rsid w:val="007B204F"/>
    <w:rsid w:val="007B573F"/>
    <w:rsid w:val="007B6226"/>
    <w:rsid w:val="007B6EEB"/>
    <w:rsid w:val="007B7C7B"/>
    <w:rsid w:val="007C046D"/>
    <w:rsid w:val="007C0D97"/>
    <w:rsid w:val="007C4926"/>
    <w:rsid w:val="007C4A3C"/>
    <w:rsid w:val="007C6434"/>
    <w:rsid w:val="007C79D4"/>
    <w:rsid w:val="007D06CD"/>
    <w:rsid w:val="007D2128"/>
    <w:rsid w:val="007D2DAB"/>
    <w:rsid w:val="007D30BB"/>
    <w:rsid w:val="007D3720"/>
    <w:rsid w:val="007D4A84"/>
    <w:rsid w:val="007D5A33"/>
    <w:rsid w:val="007D6699"/>
    <w:rsid w:val="007D75BD"/>
    <w:rsid w:val="007E070A"/>
    <w:rsid w:val="007E08DE"/>
    <w:rsid w:val="007E0907"/>
    <w:rsid w:val="007E12AA"/>
    <w:rsid w:val="007E25E5"/>
    <w:rsid w:val="007E4B8F"/>
    <w:rsid w:val="007E530F"/>
    <w:rsid w:val="007E66DF"/>
    <w:rsid w:val="007E701E"/>
    <w:rsid w:val="007E70D3"/>
    <w:rsid w:val="007E75EC"/>
    <w:rsid w:val="007F0042"/>
    <w:rsid w:val="007F1052"/>
    <w:rsid w:val="007F1F84"/>
    <w:rsid w:val="007F52C7"/>
    <w:rsid w:val="007F5791"/>
    <w:rsid w:val="007F5D3F"/>
    <w:rsid w:val="007F5DF6"/>
    <w:rsid w:val="007F67F8"/>
    <w:rsid w:val="007F6A3E"/>
    <w:rsid w:val="007F7D3A"/>
    <w:rsid w:val="00800740"/>
    <w:rsid w:val="008008BE"/>
    <w:rsid w:val="00800DEF"/>
    <w:rsid w:val="00801DF0"/>
    <w:rsid w:val="00804746"/>
    <w:rsid w:val="0080482D"/>
    <w:rsid w:val="00804A63"/>
    <w:rsid w:val="00804DD1"/>
    <w:rsid w:val="00805057"/>
    <w:rsid w:val="00805436"/>
    <w:rsid w:val="00806C78"/>
    <w:rsid w:val="00810638"/>
    <w:rsid w:val="00811867"/>
    <w:rsid w:val="008136C9"/>
    <w:rsid w:val="00814DAF"/>
    <w:rsid w:val="00815A66"/>
    <w:rsid w:val="00815D76"/>
    <w:rsid w:val="00816800"/>
    <w:rsid w:val="00816BBA"/>
    <w:rsid w:val="00817A9F"/>
    <w:rsid w:val="00820345"/>
    <w:rsid w:val="008207A8"/>
    <w:rsid w:val="00821BDE"/>
    <w:rsid w:val="0082215B"/>
    <w:rsid w:val="00822658"/>
    <w:rsid w:val="00823117"/>
    <w:rsid w:val="00823CA9"/>
    <w:rsid w:val="008241C4"/>
    <w:rsid w:val="00824B0A"/>
    <w:rsid w:val="00824CC3"/>
    <w:rsid w:val="008272B6"/>
    <w:rsid w:val="00827815"/>
    <w:rsid w:val="0083072E"/>
    <w:rsid w:val="0083092B"/>
    <w:rsid w:val="008310A5"/>
    <w:rsid w:val="00831C1C"/>
    <w:rsid w:val="00831D48"/>
    <w:rsid w:val="008321F9"/>
    <w:rsid w:val="00832744"/>
    <w:rsid w:val="00832897"/>
    <w:rsid w:val="008342A7"/>
    <w:rsid w:val="008349FC"/>
    <w:rsid w:val="00834FA2"/>
    <w:rsid w:val="008375BA"/>
    <w:rsid w:val="00837EEE"/>
    <w:rsid w:val="0084170F"/>
    <w:rsid w:val="00841714"/>
    <w:rsid w:val="00841CCB"/>
    <w:rsid w:val="00843BA9"/>
    <w:rsid w:val="00843F83"/>
    <w:rsid w:val="008441B2"/>
    <w:rsid w:val="00845781"/>
    <w:rsid w:val="00845CEF"/>
    <w:rsid w:val="00847488"/>
    <w:rsid w:val="008504DE"/>
    <w:rsid w:val="008523AE"/>
    <w:rsid w:val="008535EB"/>
    <w:rsid w:val="008543C1"/>
    <w:rsid w:val="00854401"/>
    <w:rsid w:val="00856E42"/>
    <w:rsid w:val="008574A7"/>
    <w:rsid w:val="00857776"/>
    <w:rsid w:val="00860251"/>
    <w:rsid w:val="00862402"/>
    <w:rsid w:val="00864F68"/>
    <w:rsid w:val="00866278"/>
    <w:rsid w:val="008668F5"/>
    <w:rsid w:val="00867C5B"/>
    <w:rsid w:val="008709D3"/>
    <w:rsid w:val="0087161B"/>
    <w:rsid w:val="00871D3D"/>
    <w:rsid w:val="00873505"/>
    <w:rsid w:val="00873C66"/>
    <w:rsid w:val="00874BE7"/>
    <w:rsid w:val="008753D5"/>
    <w:rsid w:val="0087640E"/>
    <w:rsid w:val="00876A92"/>
    <w:rsid w:val="008770FF"/>
    <w:rsid w:val="0088027F"/>
    <w:rsid w:val="008817AD"/>
    <w:rsid w:val="0088191C"/>
    <w:rsid w:val="008842BA"/>
    <w:rsid w:val="00884646"/>
    <w:rsid w:val="00884D17"/>
    <w:rsid w:val="00884E2A"/>
    <w:rsid w:val="00885EC0"/>
    <w:rsid w:val="00887B9D"/>
    <w:rsid w:val="00891241"/>
    <w:rsid w:val="00891FAE"/>
    <w:rsid w:val="00893246"/>
    <w:rsid w:val="00896C5B"/>
    <w:rsid w:val="0089719C"/>
    <w:rsid w:val="0089783F"/>
    <w:rsid w:val="008A1248"/>
    <w:rsid w:val="008A1DC5"/>
    <w:rsid w:val="008A2248"/>
    <w:rsid w:val="008A361D"/>
    <w:rsid w:val="008A3A92"/>
    <w:rsid w:val="008A3F15"/>
    <w:rsid w:val="008A45E1"/>
    <w:rsid w:val="008A4CFF"/>
    <w:rsid w:val="008A50C8"/>
    <w:rsid w:val="008A5715"/>
    <w:rsid w:val="008A68F1"/>
    <w:rsid w:val="008A6BC4"/>
    <w:rsid w:val="008A7BE3"/>
    <w:rsid w:val="008A7E0B"/>
    <w:rsid w:val="008B2D56"/>
    <w:rsid w:val="008B3814"/>
    <w:rsid w:val="008B3E16"/>
    <w:rsid w:val="008B41A4"/>
    <w:rsid w:val="008B52C6"/>
    <w:rsid w:val="008B69CA"/>
    <w:rsid w:val="008B7443"/>
    <w:rsid w:val="008B757D"/>
    <w:rsid w:val="008B78D7"/>
    <w:rsid w:val="008B7B69"/>
    <w:rsid w:val="008C09A2"/>
    <w:rsid w:val="008C0DA8"/>
    <w:rsid w:val="008C10E4"/>
    <w:rsid w:val="008C1E29"/>
    <w:rsid w:val="008C26BE"/>
    <w:rsid w:val="008C3E5C"/>
    <w:rsid w:val="008C606E"/>
    <w:rsid w:val="008C641B"/>
    <w:rsid w:val="008C6AC5"/>
    <w:rsid w:val="008D0A8A"/>
    <w:rsid w:val="008D128C"/>
    <w:rsid w:val="008D12B8"/>
    <w:rsid w:val="008D1A80"/>
    <w:rsid w:val="008D1CD2"/>
    <w:rsid w:val="008D4AA7"/>
    <w:rsid w:val="008D624C"/>
    <w:rsid w:val="008D7740"/>
    <w:rsid w:val="008D7A86"/>
    <w:rsid w:val="008E1698"/>
    <w:rsid w:val="008E28E0"/>
    <w:rsid w:val="008E2AD8"/>
    <w:rsid w:val="008E2B65"/>
    <w:rsid w:val="008E30CB"/>
    <w:rsid w:val="008E5684"/>
    <w:rsid w:val="008E5C69"/>
    <w:rsid w:val="008F01B6"/>
    <w:rsid w:val="008F11AC"/>
    <w:rsid w:val="008F2EC8"/>
    <w:rsid w:val="008F41B8"/>
    <w:rsid w:val="008F5E06"/>
    <w:rsid w:val="008F646D"/>
    <w:rsid w:val="008F748D"/>
    <w:rsid w:val="00902275"/>
    <w:rsid w:val="00902E04"/>
    <w:rsid w:val="00903BC6"/>
    <w:rsid w:val="00903BF3"/>
    <w:rsid w:val="0090449B"/>
    <w:rsid w:val="00904B7D"/>
    <w:rsid w:val="009059EB"/>
    <w:rsid w:val="00906414"/>
    <w:rsid w:val="0090687A"/>
    <w:rsid w:val="00906914"/>
    <w:rsid w:val="00907F4D"/>
    <w:rsid w:val="00910485"/>
    <w:rsid w:val="00910C85"/>
    <w:rsid w:val="00911E68"/>
    <w:rsid w:val="00913911"/>
    <w:rsid w:val="00913C85"/>
    <w:rsid w:val="00914BD2"/>
    <w:rsid w:val="009176A2"/>
    <w:rsid w:val="00917BDA"/>
    <w:rsid w:val="00917D5C"/>
    <w:rsid w:val="009216F2"/>
    <w:rsid w:val="009238D7"/>
    <w:rsid w:val="00923C6C"/>
    <w:rsid w:val="0092589E"/>
    <w:rsid w:val="00925E63"/>
    <w:rsid w:val="00926A4A"/>
    <w:rsid w:val="009304A3"/>
    <w:rsid w:val="0093157C"/>
    <w:rsid w:val="00932D8B"/>
    <w:rsid w:val="009360A7"/>
    <w:rsid w:val="009377D4"/>
    <w:rsid w:val="009405FD"/>
    <w:rsid w:val="00940860"/>
    <w:rsid w:val="00942DFF"/>
    <w:rsid w:val="00943A3F"/>
    <w:rsid w:val="009446B7"/>
    <w:rsid w:val="00946686"/>
    <w:rsid w:val="00947688"/>
    <w:rsid w:val="009501A3"/>
    <w:rsid w:val="00952BF0"/>
    <w:rsid w:val="00953EEF"/>
    <w:rsid w:val="009540DE"/>
    <w:rsid w:val="0095461F"/>
    <w:rsid w:val="00954D27"/>
    <w:rsid w:val="0095582B"/>
    <w:rsid w:val="009567A3"/>
    <w:rsid w:val="00956A09"/>
    <w:rsid w:val="0096020D"/>
    <w:rsid w:val="009617A2"/>
    <w:rsid w:val="00961893"/>
    <w:rsid w:val="00961B10"/>
    <w:rsid w:val="009623A2"/>
    <w:rsid w:val="00963138"/>
    <w:rsid w:val="0096390F"/>
    <w:rsid w:val="00964510"/>
    <w:rsid w:val="00965892"/>
    <w:rsid w:val="00967718"/>
    <w:rsid w:val="009707D0"/>
    <w:rsid w:val="00970A56"/>
    <w:rsid w:val="009712A7"/>
    <w:rsid w:val="0097169D"/>
    <w:rsid w:val="00971AC8"/>
    <w:rsid w:val="00971DB5"/>
    <w:rsid w:val="009728DB"/>
    <w:rsid w:val="00973301"/>
    <w:rsid w:val="00974979"/>
    <w:rsid w:val="00975F9A"/>
    <w:rsid w:val="00977021"/>
    <w:rsid w:val="00977E62"/>
    <w:rsid w:val="00981421"/>
    <w:rsid w:val="00981DF6"/>
    <w:rsid w:val="00982FFF"/>
    <w:rsid w:val="00983862"/>
    <w:rsid w:val="00987BE3"/>
    <w:rsid w:val="00987C5A"/>
    <w:rsid w:val="009901AF"/>
    <w:rsid w:val="009928BF"/>
    <w:rsid w:val="009938FB"/>
    <w:rsid w:val="00993B2E"/>
    <w:rsid w:val="00995282"/>
    <w:rsid w:val="00997F84"/>
    <w:rsid w:val="009A0BB0"/>
    <w:rsid w:val="009A319E"/>
    <w:rsid w:val="009A37BE"/>
    <w:rsid w:val="009A4BFD"/>
    <w:rsid w:val="009A657C"/>
    <w:rsid w:val="009B0D04"/>
    <w:rsid w:val="009B19BD"/>
    <w:rsid w:val="009B3B5D"/>
    <w:rsid w:val="009B3F9B"/>
    <w:rsid w:val="009B507A"/>
    <w:rsid w:val="009B5143"/>
    <w:rsid w:val="009B55BD"/>
    <w:rsid w:val="009B6A1B"/>
    <w:rsid w:val="009B74FC"/>
    <w:rsid w:val="009B7DF6"/>
    <w:rsid w:val="009C0AED"/>
    <w:rsid w:val="009C0B4F"/>
    <w:rsid w:val="009C2C56"/>
    <w:rsid w:val="009C3BDF"/>
    <w:rsid w:val="009C3FD2"/>
    <w:rsid w:val="009C460F"/>
    <w:rsid w:val="009C6994"/>
    <w:rsid w:val="009C71D2"/>
    <w:rsid w:val="009C757C"/>
    <w:rsid w:val="009D060B"/>
    <w:rsid w:val="009D20A4"/>
    <w:rsid w:val="009D2CEB"/>
    <w:rsid w:val="009D315A"/>
    <w:rsid w:val="009D4517"/>
    <w:rsid w:val="009D478D"/>
    <w:rsid w:val="009D61D9"/>
    <w:rsid w:val="009D6452"/>
    <w:rsid w:val="009D6C86"/>
    <w:rsid w:val="009D6DB9"/>
    <w:rsid w:val="009E070C"/>
    <w:rsid w:val="009E1285"/>
    <w:rsid w:val="009E1A2A"/>
    <w:rsid w:val="009E20BE"/>
    <w:rsid w:val="009E23D3"/>
    <w:rsid w:val="009E2612"/>
    <w:rsid w:val="009E29DB"/>
    <w:rsid w:val="009E4250"/>
    <w:rsid w:val="009E46A6"/>
    <w:rsid w:val="009E6061"/>
    <w:rsid w:val="009E6CE8"/>
    <w:rsid w:val="009E7BAB"/>
    <w:rsid w:val="009E7FD6"/>
    <w:rsid w:val="009F13CF"/>
    <w:rsid w:val="009F1D24"/>
    <w:rsid w:val="009F22A8"/>
    <w:rsid w:val="009F27C8"/>
    <w:rsid w:val="009F3AAE"/>
    <w:rsid w:val="009F40ED"/>
    <w:rsid w:val="009F456D"/>
    <w:rsid w:val="009F505B"/>
    <w:rsid w:val="009F6EAA"/>
    <w:rsid w:val="009F746B"/>
    <w:rsid w:val="009F7FD1"/>
    <w:rsid w:val="00A005B3"/>
    <w:rsid w:val="00A02941"/>
    <w:rsid w:val="00A05466"/>
    <w:rsid w:val="00A06022"/>
    <w:rsid w:val="00A068BC"/>
    <w:rsid w:val="00A06F5A"/>
    <w:rsid w:val="00A0739C"/>
    <w:rsid w:val="00A07D44"/>
    <w:rsid w:val="00A10457"/>
    <w:rsid w:val="00A110D2"/>
    <w:rsid w:val="00A131C7"/>
    <w:rsid w:val="00A131F0"/>
    <w:rsid w:val="00A142DE"/>
    <w:rsid w:val="00A14AE6"/>
    <w:rsid w:val="00A1592D"/>
    <w:rsid w:val="00A17794"/>
    <w:rsid w:val="00A17DBC"/>
    <w:rsid w:val="00A20777"/>
    <w:rsid w:val="00A2112C"/>
    <w:rsid w:val="00A24BB3"/>
    <w:rsid w:val="00A2576B"/>
    <w:rsid w:val="00A261B7"/>
    <w:rsid w:val="00A2632F"/>
    <w:rsid w:val="00A26469"/>
    <w:rsid w:val="00A33D38"/>
    <w:rsid w:val="00A33D9B"/>
    <w:rsid w:val="00A3409C"/>
    <w:rsid w:val="00A3587E"/>
    <w:rsid w:val="00A35E9D"/>
    <w:rsid w:val="00A360AA"/>
    <w:rsid w:val="00A40993"/>
    <w:rsid w:val="00A40AF1"/>
    <w:rsid w:val="00A40B9F"/>
    <w:rsid w:val="00A410E8"/>
    <w:rsid w:val="00A4163C"/>
    <w:rsid w:val="00A42192"/>
    <w:rsid w:val="00A4290D"/>
    <w:rsid w:val="00A42B9D"/>
    <w:rsid w:val="00A43547"/>
    <w:rsid w:val="00A43FEA"/>
    <w:rsid w:val="00A45857"/>
    <w:rsid w:val="00A45CF8"/>
    <w:rsid w:val="00A5011B"/>
    <w:rsid w:val="00A50F34"/>
    <w:rsid w:val="00A520E9"/>
    <w:rsid w:val="00A53FD3"/>
    <w:rsid w:val="00A55862"/>
    <w:rsid w:val="00A56376"/>
    <w:rsid w:val="00A566D4"/>
    <w:rsid w:val="00A62046"/>
    <w:rsid w:val="00A63038"/>
    <w:rsid w:val="00A64C05"/>
    <w:rsid w:val="00A64CBB"/>
    <w:rsid w:val="00A654BB"/>
    <w:rsid w:val="00A66856"/>
    <w:rsid w:val="00A66D20"/>
    <w:rsid w:val="00A66DF7"/>
    <w:rsid w:val="00A66E5B"/>
    <w:rsid w:val="00A7071C"/>
    <w:rsid w:val="00A70C5C"/>
    <w:rsid w:val="00A719E4"/>
    <w:rsid w:val="00A721F9"/>
    <w:rsid w:val="00A728E4"/>
    <w:rsid w:val="00A7339E"/>
    <w:rsid w:val="00A7362C"/>
    <w:rsid w:val="00A74CDE"/>
    <w:rsid w:val="00A76AE0"/>
    <w:rsid w:val="00A7708D"/>
    <w:rsid w:val="00A77608"/>
    <w:rsid w:val="00A800EA"/>
    <w:rsid w:val="00A845B0"/>
    <w:rsid w:val="00A84E7E"/>
    <w:rsid w:val="00A85B08"/>
    <w:rsid w:val="00A90CFC"/>
    <w:rsid w:val="00A90E6D"/>
    <w:rsid w:val="00A91675"/>
    <w:rsid w:val="00A92182"/>
    <w:rsid w:val="00A94008"/>
    <w:rsid w:val="00A955BF"/>
    <w:rsid w:val="00A97CD8"/>
    <w:rsid w:val="00AA05A7"/>
    <w:rsid w:val="00AA0850"/>
    <w:rsid w:val="00AA08DB"/>
    <w:rsid w:val="00AA0BAF"/>
    <w:rsid w:val="00AA1D71"/>
    <w:rsid w:val="00AA26C0"/>
    <w:rsid w:val="00AA3A6A"/>
    <w:rsid w:val="00AA5933"/>
    <w:rsid w:val="00AA6701"/>
    <w:rsid w:val="00AA6B2A"/>
    <w:rsid w:val="00AB0818"/>
    <w:rsid w:val="00AB212D"/>
    <w:rsid w:val="00AB2294"/>
    <w:rsid w:val="00AB4163"/>
    <w:rsid w:val="00AB5061"/>
    <w:rsid w:val="00AB5ADC"/>
    <w:rsid w:val="00AB7019"/>
    <w:rsid w:val="00AC0F2F"/>
    <w:rsid w:val="00AC208C"/>
    <w:rsid w:val="00AC20D4"/>
    <w:rsid w:val="00AC25AC"/>
    <w:rsid w:val="00AC2BAB"/>
    <w:rsid w:val="00AC2D44"/>
    <w:rsid w:val="00AC3149"/>
    <w:rsid w:val="00AC3640"/>
    <w:rsid w:val="00AC3DCF"/>
    <w:rsid w:val="00AC45A5"/>
    <w:rsid w:val="00AC4F8D"/>
    <w:rsid w:val="00AC552B"/>
    <w:rsid w:val="00AC63EF"/>
    <w:rsid w:val="00AC690D"/>
    <w:rsid w:val="00AC6BDE"/>
    <w:rsid w:val="00AD08F8"/>
    <w:rsid w:val="00AD154E"/>
    <w:rsid w:val="00AD3145"/>
    <w:rsid w:val="00AD7451"/>
    <w:rsid w:val="00AE1209"/>
    <w:rsid w:val="00AE37CA"/>
    <w:rsid w:val="00AE3BB1"/>
    <w:rsid w:val="00AE676B"/>
    <w:rsid w:val="00AE6BEF"/>
    <w:rsid w:val="00AE6E7D"/>
    <w:rsid w:val="00AE6E9E"/>
    <w:rsid w:val="00AE757D"/>
    <w:rsid w:val="00AF0723"/>
    <w:rsid w:val="00AF0EC5"/>
    <w:rsid w:val="00AF128B"/>
    <w:rsid w:val="00AF1494"/>
    <w:rsid w:val="00AF1734"/>
    <w:rsid w:val="00AF1CCF"/>
    <w:rsid w:val="00AF278F"/>
    <w:rsid w:val="00AF4B92"/>
    <w:rsid w:val="00AF514A"/>
    <w:rsid w:val="00AF5F17"/>
    <w:rsid w:val="00AF6DF1"/>
    <w:rsid w:val="00AF705D"/>
    <w:rsid w:val="00AF7EA7"/>
    <w:rsid w:val="00B008C6"/>
    <w:rsid w:val="00B00AE9"/>
    <w:rsid w:val="00B00BD0"/>
    <w:rsid w:val="00B00F7C"/>
    <w:rsid w:val="00B01AFE"/>
    <w:rsid w:val="00B02C55"/>
    <w:rsid w:val="00B03FE9"/>
    <w:rsid w:val="00B0565D"/>
    <w:rsid w:val="00B05F82"/>
    <w:rsid w:val="00B06409"/>
    <w:rsid w:val="00B07A86"/>
    <w:rsid w:val="00B103BD"/>
    <w:rsid w:val="00B11751"/>
    <w:rsid w:val="00B127DB"/>
    <w:rsid w:val="00B12F2B"/>
    <w:rsid w:val="00B1497F"/>
    <w:rsid w:val="00B14F77"/>
    <w:rsid w:val="00B151FE"/>
    <w:rsid w:val="00B1602A"/>
    <w:rsid w:val="00B161EB"/>
    <w:rsid w:val="00B17892"/>
    <w:rsid w:val="00B211CF"/>
    <w:rsid w:val="00B21931"/>
    <w:rsid w:val="00B22001"/>
    <w:rsid w:val="00B237EB"/>
    <w:rsid w:val="00B25602"/>
    <w:rsid w:val="00B25A8F"/>
    <w:rsid w:val="00B264F1"/>
    <w:rsid w:val="00B26653"/>
    <w:rsid w:val="00B27BA4"/>
    <w:rsid w:val="00B27DF9"/>
    <w:rsid w:val="00B30502"/>
    <w:rsid w:val="00B30874"/>
    <w:rsid w:val="00B31B05"/>
    <w:rsid w:val="00B32CAB"/>
    <w:rsid w:val="00B32E5E"/>
    <w:rsid w:val="00B33070"/>
    <w:rsid w:val="00B33667"/>
    <w:rsid w:val="00B35026"/>
    <w:rsid w:val="00B35113"/>
    <w:rsid w:val="00B3549A"/>
    <w:rsid w:val="00B358EA"/>
    <w:rsid w:val="00B35A92"/>
    <w:rsid w:val="00B37911"/>
    <w:rsid w:val="00B4019E"/>
    <w:rsid w:val="00B40AFA"/>
    <w:rsid w:val="00B40B0F"/>
    <w:rsid w:val="00B40EA7"/>
    <w:rsid w:val="00B42450"/>
    <w:rsid w:val="00B4433D"/>
    <w:rsid w:val="00B44394"/>
    <w:rsid w:val="00B4526C"/>
    <w:rsid w:val="00B4609E"/>
    <w:rsid w:val="00B5008C"/>
    <w:rsid w:val="00B5123C"/>
    <w:rsid w:val="00B52438"/>
    <w:rsid w:val="00B549B1"/>
    <w:rsid w:val="00B551D6"/>
    <w:rsid w:val="00B56D82"/>
    <w:rsid w:val="00B57A65"/>
    <w:rsid w:val="00B57E0E"/>
    <w:rsid w:val="00B61370"/>
    <w:rsid w:val="00B62F67"/>
    <w:rsid w:val="00B65D60"/>
    <w:rsid w:val="00B66727"/>
    <w:rsid w:val="00B66E90"/>
    <w:rsid w:val="00B70F84"/>
    <w:rsid w:val="00B72DBF"/>
    <w:rsid w:val="00B7321F"/>
    <w:rsid w:val="00B7444F"/>
    <w:rsid w:val="00B759B4"/>
    <w:rsid w:val="00B764B8"/>
    <w:rsid w:val="00B7660C"/>
    <w:rsid w:val="00B766BA"/>
    <w:rsid w:val="00B7753F"/>
    <w:rsid w:val="00B801FC"/>
    <w:rsid w:val="00B80C30"/>
    <w:rsid w:val="00B812C5"/>
    <w:rsid w:val="00B8130E"/>
    <w:rsid w:val="00B81A28"/>
    <w:rsid w:val="00B8272D"/>
    <w:rsid w:val="00B82EC5"/>
    <w:rsid w:val="00B84387"/>
    <w:rsid w:val="00B856A2"/>
    <w:rsid w:val="00B8617E"/>
    <w:rsid w:val="00B8724E"/>
    <w:rsid w:val="00B87E1E"/>
    <w:rsid w:val="00B9116F"/>
    <w:rsid w:val="00B91629"/>
    <w:rsid w:val="00B91853"/>
    <w:rsid w:val="00B91D74"/>
    <w:rsid w:val="00B931D8"/>
    <w:rsid w:val="00B93D71"/>
    <w:rsid w:val="00B951AC"/>
    <w:rsid w:val="00B9624D"/>
    <w:rsid w:val="00B969B1"/>
    <w:rsid w:val="00BA055D"/>
    <w:rsid w:val="00BA1D9D"/>
    <w:rsid w:val="00BA2F33"/>
    <w:rsid w:val="00BA47C1"/>
    <w:rsid w:val="00BA51BB"/>
    <w:rsid w:val="00BA575D"/>
    <w:rsid w:val="00BA6266"/>
    <w:rsid w:val="00BA6C1E"/>
    <w:rsid w:val="00BA73A0"/>
    <w:rsid w:val="00BA7D36"/>
    <w:rsid w:val="00BA7F19"/>
    <w:rsid w:val="00BB03ED"/>
    <w:rsid w:val="00BB0DE1"/>
    <w:rsid w:val="00BB24AB"/>
    <w:rsid w:val="00BB2EDC"/>
    <w:rsid w:val="00BB3111"/>
    <w:rsid w:val="00BB3CB0"/>
    <w:rsid w:val="00BB3D89"/>
    <w:rsid w:val="00BB679C"/>
    <w:rsid w:val="00BB73A2"/>
    <w:rsid w:val="00BC0564"/>
    <w:rsid w:val="00BC08F5"/>
    <w:rsid w:val="00BC0A6B"/>
    <w:rsid w:val="00BC0E51"/>
    <w:rsid w:val="00BC1127"/>
    <w:rsid w:val="00BC1B70"/>
    <w:rsid w:val="00BC21D5"/>
    <w:rsid w:val="00BC2222"/>
    <w:rsid w:val="00BC347D"/>
    <w:rsid w:val="00BC3F7D"/>
    <w:rsid w:val="00BC4153"/>
    <w:rsid w:val="00BC5E05"/>
    <w:rsid w:val="00BC7980"/>
    <w:rsid w:val="00BD0744"/>
    <w:rsid w:val="00BD1F7C"/>
    <w:rsid w:val="00BD2BE3"/>
    <w:rsid w:val="00BD39DA"/>
    <w:rsid w:val="00BD4118"/>
    <w:rsid w:val="00BD4C9B"/>
    <w:rsid w:val="00BD4E2C"/>
    <w:rsid w:val="00BD635F"/>
    <w:rsid w:val="00BE01C8"/>
    <w:rsid w:val="00BE0EFD"/>
    <w:rsid w:val="00BE1A00"/>
    <w:rsid w:val="00BE22E8"/>
    <w:rsid w:val="00BE23B3"/>
    <w:rsid w:val="00BE3DF2"/>
    <w:rsid w:val="00BE3F84"/>
    <w:rsid w:val="00BE45C9"/>
    <w:rsid w:val="00BE47C6"/>
    <w:rsid w:val="00BF027D"/>
    <w:rsid w:val="00BF11F5"/>
    <w:rsid w:val="00BF1DB7"/>
    <w:rsid w:val="00BF3108"/>
    <w:rsid w:val="00BF354A"/>
    <w:rsid w:val="00BF459B"/>
    <w:rsid w:val="00BF5C0A"/>
    <w:rsid w:val="00C004E9"/>
    <w:rsid w:val="00C00DB3"/>
    <w:rsid w:val="00C021E7"/>
    <w:rsid w:val="00C0317D"/>
    <w:rsid w:val="00C040EC"/>
    <w:rsid w:val="00C06693"/>
    <w:rsid w:val="00C07DF3"/>
    <w:rsid w:val="00C1090C"/>
    <w:rsid w:val="00C10AF1"/>
    <w:rsid w:val="00C11275"/>
    <w:rsid w:val="00C12F1D"/>
    <w:rsid w:val="00C14408"/>
    <w:rsid w:val="00C15590"/>
    <w:rsid w:val="00C159BE"/>
    <w:rsid w:val="00C15CF7"/>
    <w:rsid w:val="00C160DD"/>
    <w:rsid w:val="00C162AC"/>
    <w:rsid w:val="00C16319"/>
    <w:rsid w:val="00C1695E"/>
    <w:rsid w:val="00C16D64"/>
    <w:rsid w:val="00C1746C"/>
    <w:rsid w:val="00C20966"/>
    <w:rsid w:val="00C21819"/>
    <w:rsid w:val="00C21932"/>
    <w:rsid w:val="00C229E3"/>
    <w:rsid w:val="00C22A02"/>
    <w:rsid w:val="00C23D6F"/>
    <w:rsid w:val="00C2474B"/>
    <w:rsid w:val="00C253F0"/>
    <w:rsid w:val="00C25693"/>
    <w:rsid w:val="00C257A7"/>
    <w:rsid w:val="00C25B3F"/>
    <w:rsid w:val="00C26063"/>
    <w:rsid w:val="00C304BD"/>
    <w:rsid w:val="00C31560"/>
    <w:rsid w:val="00C3315D"/>
    <w:rsid w:val="00C3347F"/>
    <w:rsid w:val="00C33CE0"/>
    <w:rsid w:val="00C33D0D"/>
    <w:rsid w:val="00C3471E"/>
    <w:rsid w:val="00C35069"/>
    <w:rsid w:val="00C359EB"/>
    <w:rsid w:val="00C375BD"/>
    <w:rsid w:val="00C4042B"/>
    <w:rsid w:val="00C40683"/>
    <w:rsid w:val="00C4129F"/>
    <w:rsid w:val="00C415EB"/>
    <w:rsid w:val="00C457EF"/>
    <w:rsid w:val="00C4617F"/>
    <w:rsid w:val="00C47083"/>
    <w:rsid w:val="00C5099F"/>
    <w:rsid w:val="00C50D57"/>
    <w:rsid w:val="00C52CB2"/>
    <w:rsid w:val="00C543F6"/>
    <w:rsid w:val="00C56C7F"/>
    <w:rsid w:val="00C601C9"/>
    <w:rsid w:val="00C6056C"/>
    <w:rsid w:val="00C60DE0"/>
    <w:rsid w:val="00C61B00"/>
    <w:rsid w:val="00C6225A"/>
    <w:rsid w:val="00C63B70"/>
    <w:rsid w:val="00C6410A"/>
    <w:rsid w:val="00C64829"/>
    <w:rsid w:val="00C64AAD"/>
    <w:rsid w:val="00C65A2E"/>
    <w:rsid w:val="00C65B95"/>
    <w:rsid w:val="00C65F59"/>
    <w:rsid w:val="00C66082"/>
    <w:rsid w:val="00C66F65"/>
    <w:rsid w:val="00C670DA"/>
    <w:rsid w:val="00C71063"/>
    <w:rsid w:val="00C71C3E"/>
    <w:rsid w:val="00C72620"/>
    <w:rsid w:val="00C73BBF"/>
    <w:rsid w:val="00C747F6"/>
    <w:rsid w:val="00C75B7A"/>
    <w:rsid w:val="00C76935"/>
    <w:rsid w:val="00C76C7A"/>
    <w:rsid w:val="00C76E61"/>
    <w:rsid w:val="00C77E37"/>
    <w:rsid w:val="00C77F68"/>
    <w:rsid w:val="00C806CC"/>
    <w:rsid w:val="00C81C98"/>
    <w:rsid w:val="00C81CD6"/>
    <w:rsid w:val="00C81F6E"/>
    <w:rsid w:val="00C82441"/>
    <w:rsid w:val="00C824AF"/>
    <w:rsid w:val="00C82ACE"/>
    <w:rsid w:val="00C82D92"/>
    <w:rsid w:val="00C83B49"/>
    <w:rsid w:val="00C845EC"/>
    <w:rsid w:val="00C85012"/>
    <w:rsid w:val="00C85882"/>
    <w:rsid w:val="00C8761C"/>
    <w:rsid w:val="00C8785D"/>
    <w:rsid w:val="00C87D88"/>
    <w:rsid w:val="00C87F59"/>
    <w:rsid w:val="00C90446"/>
    <w:rsid w:val="00C911A2"/>
    <w:rsid w:val="00C9140D"/>
    <w:rsid w:val="00C92376"/>
    <w:rsid w:val="00C92C10"/>
    <w:rsid w:val="00C9333F"/>
    <w:rsid w:val="00C9419A"/>
    <w:rsid w:val="00C94FD5"/>
    <w:rsid w:val="00CA0E01"/>
    <w:rsid w:val="00CA159F"/>
    <w:rsid w:val="00CA2726"/>
    <w:rsid w:val="00CA451F"/>
    <w:rsid w:val="00CA4FEA"/>
    <w:rsid w:val="00CA52E4"/>
    <w:rsid w:val="00CA57B6"/>
    <w:rsid w:val="00CA5B70"/>
    <w:rsid w:val="00CA703B"/>
    <w:rsid w:val="00CA77B3"/>
    <w:rsid w:val="00CA7CE4"/>
    <w:rsid w:val="00CB0A5F"/>
    <w:rsid w:val="00CB38D4"/>
    <w:rsid w:val="00CB3A08"/>
    <w:rsid w:val="00CB3F01"/>
    <w:rsid w:val="00CB55E9"/>
    <w:rsid w:val="00CC10B5"/>
    <w:rsid w:val="00CC2098"/>
    <w:rsid w:val="00CC23E1"/>
    <w:rsid w:val="00CC2CB1"/>
    <w:rsid w:val="00CC416C"/>
    <w:rsid w:val="00CC50DD"/>
    <w:rsid w:val="00CC652E"/>
    <w:rsid w:val="00CC71DD"/>
    <w:rsid w:val="00CC77A9"/>
    <w:rsid w:val="00CD0E21"/>
    <w:rsid w:val="00CD1536"/>
    <w:rsid w:val="00CD1645"/>
    <w:rsid w:val="00CD16DC"/>
    <w:rsid w:val="00CD27D1"/>
    <w:rsid w:val="00CD29A4"/>
    <w:rsid w:val="00CD2A8B"/>
    <w:rsid w:val="00CD2BFD"/>
    <w:rsid w:val="00CD3A64"/>
    <w:rsid w:val="00CD4352"/>
    <w:rsid w:val="00CD75B6"/>
    <w:rsid w:val="00CD75F5"/>
    <w:rsid w:val="00CE1AD0"/>
    <w:rsid w:val="00CE2BC0"/>
    <w:rsid w:val="00CE4177"/>
    <w:rsid w:val="00CE4EF2"/>
    <w:rsid w:val="00CE5B6D"/>
    <w:rsid w:val="00CE6534"/>
    <w:rsid w:val="00CE759E"/>
    <w:rsid w:val="00CF0B67"/>
    <w:rsid w:val="00CF2127"/>
    <w:rsid w:val="00CF2309"/>
    <w:rsid w:val="00CF2F78"/>
    <w:rsid w:val="00CF3817"/>
    <w:rsid w:val="00CF4ACD"/>
    <w:rsid w:val="00CF592E"/>
    <w:rsid w:val="00CF5EBD"/>
    <w:rsid w:val="00CF6637"/>
    <w:rsid w:val="00CF72E1"/>
    <w:rsid w:val="00CF767B"/>
    <w:rsid w:val="00CF77C3"/>
    <w:rsid w:val="00CF7C40"/>
    <w:rsid w:val="00D00C21"/>
    <w:rsid w:val="00D00ED0"/>
    <w:rsid w:val="00D01298"/>
    <w:rsid w:val="00D0164C"/>
    <w:rsid w:val="00D01F67"/>
    <w:rsid w:val="00D03032"/>
    <w:rsid w:val="00D0347B"/>
    <w:rsid w:val="00D04CDE"/>
    <w:rsid w:val="00D0573E"/>
    <w:rsid w:val="00D05FE3"/>
    <w:rsid w:val="00D072C1"/>
    <w:rsid w:val="00D10D58"/>
    <w:rsid w:val="00D1233E"/>
    <w:rsid w:val="00D13641"/>
    <w:rsid w:val="00D15F01"/>
    <w:rsid w:val="00D17133"/>
    <w:rsid w:val="00D20442"/>
    <w:rsid w:val="00D2185E"/>
    <w:rsid w:val="00D22113"/>
    <w:rsid w:val="00D22644"/>
    <w:rsid w:val="00D2361F"/>
    <w:rsid w:val="00D2465E"/>
    <w:rsid w:val="00D24A7D"/>
    <w:rsid w:val="00D24E80"/>
    <w:rsid w:val="00D30674"/>
    <w:rsid w:val="00D32177"/>
    <w:rsid w:val="00D3226B"/>
    <w:rsid w:val="00D32490"/>
    <w:rsid w:val="00D32E85"/>
    <w:rsid w:val="00D357CA"/>
    <w:rsid w:val="00D36C13"/>
    <w:rsid w:val="00D371A0"/>
    <w:rsid w:val="00D37FD9"/>
    <w:rsid w:val="00D407BF"/>
    <w:rsid w:val="00D40A73"/>
    <w:rsid w:val="00D412EA"/>
    <w:rsid w:val="00D418C3"/>
    <w:rsid w:val="00D42033"/>
    <w:rsid w:val="00D425FF"/>
    <w:rsid w:val="00D42D34"/>
    <w:rsid w:val="00D43A90"/>
    <w:rsid w:val="00D43E88"/>
    <w:rsid w:val="00D45417"/>
    <w:rsid w:val="00D47354"/>
    <w:rsid w:val="00D47ABF"/>
    <w:rsid w:val="00D50AD2"/>
    <w:rsid w:val="00D53108"/>
    <w:rsid w:val="00D541F9"/>
    <w:rsid w:val="00D55227"/>
    <w:rsid w:val="00D57401"/>
    <w:rsid w:val="00D602C9"/>
    <w:rsid w:val="00D60F8A"/>
    <w:rsid w:val="00D61816"/>
    <w:rsid w:val="00D63AAF"/>
    <w:rsid w:val="00D67266"/>
    <w:rsid w:val="00D702D9"/>
    <w:rsid w:val="00D70686"/>
    <w:rsid w:val="00D71025"/>
    <w:rsid w:val="00D711F6"/>
    <w:rsid w:val="00D7124A"/>
    <w:rsid w:val="00D71ED1"/>
    <w:rsid w:val="00D73DEA"/>
    <w:rsid w:val="00D74C43"/>
    <w:rsid w:val="00D75338"/>
    <w:rsid w:val="00D76B24"/>
    <w:rsid w:val="00D771C1"/>
    <w:rsid w:val="00D774F2"/>
    <w:rsid w:val="00D813A9"/>
    <w:rsid w:val="00D81709"/>
    <w:rsid w:val="00D81D3F"/>
    <w:rsid w:val="00D8211E"/>
    <w:rsid w:val="00D8236D"/>
    <w:rsid w:val="00D82385"/>
    <w:rsid w:val="00D82609"/>
    <w:rsid w:val="00D83CD8"/>
    <w:rsid w:val="00D84FA9"/>
    <w:rsid w:val="00D8537D"/>
    <w:rsid w:val="00D9036D"/>
    <w:rsid w:val="00D91158"/>
    <w:rsid w:val="00D92484"/>
    <w:rsid w:val="00D9476A"/>
    <w:rsid w:val="00D94C5A"/>
    <w:rsid w:val="00D96A1D"/>
    <w:rsid w:val="00D96C75"/>
    <w:rsid w:val="00D9735C"/>
    <w:rsid w:val="00D9782D"/>
    <w:rsid w:val="00D97A1D"/>
    <w:rsid w:val="00D97CD1"/>
    <w:rsid w:val="00DA1150"/>
    <w:rsid w:val="00DA1A71"/>
    <w:rsid w:val="00DA2350"/>
    <w:rsid w:val="00DA4534"/>
    <w:rsid w:val="00DA5703"/>
    <w:rsid w:val="00DA704B"/>
    <w:rsid w:val="00DB04E5"/>
    <w:rsid w:val="00DB11EE"/>
    <w:rsid w:val="00DB178D"/>
    <w:rsid w:val="00DB1BF2"/>
    <w:rsid w:val="00DB2B2A"/>
    <w:rsid w:val="00DB35B8"/>
    <w:rsid w:val="00DB4CE9"/>
    <w:rsid w:val="00DB4D73"/>
    <w:rsid w:val="00DB5FEF"/>
    <w:rsid w:val="00DB65FE"/>
    <w:rsid w:val="00DB6E3C"/>
    <w:rsid w:val="00DC11EE"/>
    <w:rsid w:val="00DC7502"/>
    <w:rsid w:val="00DC7775"/>
    <w:rsid w:val="00DC7C95"/>
    <w:rsid w:val="00DD1AF9"/>
    <w:rsid w:val="00DD1FA1"/>
    <w:rsid w:val="00DD23D9"/>
    <w:rsid w:val="00DD28F2"/>
    <w:rsid w:val="00DD29E3"/>
    <w:rsid w:val="00DD30A0"/>
    <w:rsid w:val="00DD4345"/>
    <w:rsid w:val="00DD4EF5"/>
    <w:rsid w:val="00DD504A"/>
    <w:rsid w:val="00DD5090"/>
    <w:rsid w:val="00DD59DB"/>
    <w:rsid w:val="00DD6923"/>
    <w:rsid w:val="00DE014E"/>
    <w:rsid w:val="00DE11C4"/>
    <w:rsid w:val="00DE279C"/>
    <w:rsid w:val="00DE3C64"/>
    <w:rsid w:val="00DE400C"/>
    <w:rsid w:val="00DE41A1"/>
    <w:rsid w:val="00DE4460"/>
    <w:rsid w:val="00DE468A"/>
    <w:rsid w:val="00DE6206"/>
    <w:rsid w:val="00DE6486"/>
    <w:rsid w:val="00DE7533"/>
    <w:rsid w:val="00DE76A5"/>
    <w:rsid w:val="00DF038F"/>
    <w:rsid w:val="00DF184D"/>
    <w:rsid w:val="00DF24B9"/>
    <w:rsid w:val="00DF4EF2"/>
    <w:rsid w:val="00DF5E7E"/>
    <w:rsid w:val="00DF607C"/>
    <w:rsid w:val="00DF61E0"/>
    <w:rsid w:val="00E012E5"/>
    <w:rsid w:val="00E01734"/>
    <w:rsid w:val="00E027FE"/>
    <w:rsid w:val="00E02DC6"/>
    <w:rsid w:val="00E037DB"/>
    <w:rsid w:val="00E0394C"/>
    <w:rsid w:val="00E03F17"/>
    <w:rsid w:val="00E0439B"/>
    <w:rsid w:val="00E04905"/>
    <w:rsid w:val="00E0565D"/>
    <w:rsid w:val="00E058D1"/>
    <w:rsid w:val="00E07AF3"/>
    <w:rsid w:val="00E11BFB"/>
    <w:rsid w:val="00E11DDF"/>
    <w:rsid w:val="00E12095"/>
    <w:rsid w:val="00E1294E"/>
    <w:rsid w:val="00E13FC5"/>
    <w:rsid w:val="00E141BF"/>
    <w:rsid w:val="00E1423D"/>
    <w:rsid w:val="00E158B1"/>
    <w:rsid w:val="00E15EF6"/>
    <w:rsid w:val="00E1714C"/>
    <w:rsid w:val="00E20114"/>
    <w:rsid w:val="00E216FF"/>
    <w:rsid w:val="00E221B4"/>
    <w:rsid w:val="00E22DA4"/>
    <w:rsid w:val="00E22DF6"/>
    <w:rsid w:val="00E23F81"/>
    <w:rsid w:val="00E23FC0"/>
    <w:rsid w:val="00E24AA8"/>
    <w:rsid w:val="00E309C0"/>
    <w:rsid w:val="00E3103F"/>
    <w:rsid w:val="00E3149B"/>
    <w:rsid w:val="00E31919"/>
    <w:rsid w:val="00E31AF6"/>
    <w:rsid w:val="00E326F3"/>
    <w:rsid w:val="00E32B11"/>
    <w:rsid w:val="00E36666"/>
    <w:rsid w:val="00E369E0"/>
    <w:rsid w:val="00E36AB2"/>
    <w:rsid w:val="00E40791"/>
    <w:rsid w:val="00E42608"/>
    <w:rsid w:val="00E444FD"/>
    <w:rsid w:val="00E45D32"/>
    <w:rsid w:val="00E4772C"/>
    <w:rsid w:val="00E5165A"/>
    <w:rsid w:val="00E52995"/>
    <w:rsid w:val="00E53E01"/>
    <w:rsid w:val="00E546FE"/>
    <w:rsid w:val="00E553C2"/>
    <w:rsid w:val="00E57DDC"/>
    <w:rsid w:val="00E62E3F"/>
    <w:rsid w:val="00E62F65"/>
    <w:rsid w:val="00E6365F"/>
    <w:rsid w:val="00E65848"/>
    <w:rsid w:val="00E67FA8"/>
    <w:rsid w:val="00E72341"/>
    <w:rsid w:val="00E726F6"/>
    <w:rsid w:val="00E73CD0"/>
    <w:rsid w:val="00E75384"/>
    <w:rsid w:val="00E753D4"/>
    <w:rsid w:val="00E762B0"/>
    <w:rsid w:val="00E76CFF"/>
    <w:rsid w:val="00E775AB"/>
    <w:rsid w:val="00E80885"/>
    <w:rsid w:val="00E80CB1"/>
    <w:rsid w:val="00E80DA6"/>
    <w:rsid w:val="00E81293"/>
    <w:rsid w:val="00E83185"/>
    <w:rsid w:val="00E839F9"/>
    <w:rsid w:val="00E84B35"/>
    <w:rsid w:val="00E84EB9"/>
    <w:rsid w:val="00E85D2E"/>
    <w:rsid w:val="00E86403"/>
    <w:rsid w:val="00E8711B"/>
    <w:rsid w:val="00E8712C"/>
    <w:rsid w:val="00E87EEC"/>
    <w:rsid w:val="00E906FF"/>
    <w:rsid w:val="00E91B7F"/>
    <w:rsid w:val="00E92350"/>
    <w:rsid w:val="00E92470"/>
    <w:rsid w:val="00E92E65"/>
    <w:rsid w:val="00E92F26"/>
    <w:rsid w:val="00E9443A"/>
    <w:rsid w:val="00E963E2"/>
    <w:rsid w:val="00E97392"/>
    <w:rsid w:val="00EA10B6"/>
    <w:rsid w:val="00EA1C6B"/>
    <w:rsid w:val="00EA22AE"/>
    <w:rsid w:val="00EA334B"/>
    <w:rsid w:val="00EA416D"/>
    <w:rsid w:val="00EA5627"/>
    <w:rsid w:val="00EB07B9"/>
    <w:rsid w:val="00EB242F"/>
    <w:rsid w:val="00EB2796"/>
    <w:rsid w:val="00EB293A"/>
    <w:rsid w:val="00EB31FD"/>
    <w:rsid w:val="00EB40E2"/>
    <w:rsid w:val="00EB4AB1"/>
    <w:rsid w:val="00EB52FB"/>
    <w:rsid w:val="00EB572F"/>
    <w:rsid w:val="00EB6154"/>
    <w:rsid w:val="00EB741A"/>
    <w:rsid w:val="00EB791B"/>
    <w:rsid w:val="00EC123D"/>
    <w:rsid w:val="00EC28EE"/>
    <w:rsid w:val="00EC39BC"/>
    <w:rsid w:val="00EC43CE"/>
    <w:rsid w:val="00EC4A26"/>
    <w:rsid w:val="00EC4C9F"/>
    <w:rsid w:val="00EC71BF"/>
    <w:rsid w:val="00EC7EFD"/>
    <w:rsid w:val="00ED0854"/>
    <w:rsid w:val="00ED17AD"/>
    <w:rsid w:val="00ED18C4"/>
    <w:rsid w:val="00ED1D09"/>
    <w:rsid w:val="00ED2C1B"/>
    <w:rsid w:val="00ED2CB2"/>
    <w:rsid w:val="00ED2EB8"/>
    <w:rsid w:val="00ED2F5B"/>
    <w:rsid w:val="00ED35E3"/>
    <w:rsid w:val="00ED40D0"/>
    <w:rsid w:val="00ED4313"/>
    <w:rsid w:val="00ED4F3D"/>
    <w:rsid w:val="00ED5451"/>
    <w:rsid w:val="00ED60DD"/>
    <w:rsid w:val="00ED71C4"/>
    <w:rsid w:val="00ED7AC8"/>
    <w:rsid w:val="00EE208C"/>
    <w:rsid w:val="00EE2A46"/>
    <w:rsid w:val="00EE3D03"/>
    <w:rsid w:val="00EE4DCC"/>
    <w:rsid w:val="00EE55B4"/>
    <w:rsid w:val="00EE6E28"/>
    <w:rsid w:val="00EF0835"/>
    <w:rsid w:val="00EF0F69"/>
    <w:rsid w:val="00EF15E2"/>
    <w:rsid w:val="00EF1AE4"/>
    <w:rsid w:val="00EF1E9A"/>
    <w:rsid w:val="00EF245A"/>
    <w:rsid w:val="00EF3208"/>
    <w:rsid w:val="00EF3CD4"/>
    <w:rsid w:val="00EF5E23"/>
    <w:rsid w:val="00EF74CE"/>
    <w:rsid w:val="00F02CF3"/>
    <w:rsid w:val="00F03E5D"/>
    <w:rsid w:val="00F03F72"/>
    <w:rsid w:val="00F0765C"/>
    <w:rsid w:val="00F11214"/>
    <w:rsid w:val="00F13C16"/>
    <w:rsid w:val="00F14387"/>
    <w:rsid w:val="00F14C3F"/>
    <w:rsid w:val="00F152CF"/>
    <w:rsid w:val="00F160FE"/>
    <w:rsid w:val="00F178B9"/>
    <w:rsid w:val="00F17B17"/>
    <w:rsid w:val="00F230E9"/>
    <w:rsid w:val="00F234A5"/>
    <w:rsid w:val="00F246C3"/>
    <w:rsid w:val="00F27CD6"/>
    <w:rsid w:val="00F27D84"/>
    <w:rsid w:val="00F27DCC"/>
    <w:rsid w:val="00F30DB1"/>
    <w:rsid w:val="00F31ECB"/>
    <w:rsid w:val="00F32F58"/>
    <w:rsid w:val="00F33462"/>
    <w:rsid w:val="00F34EDE"/>
    <w:rsid w:val="00F353B5"/>
    <w:rsid w:val="00F358B4"/>
    <w:rsid w:val="00F35ED3"/>
    <w:rsid w:val="00F36908"/>
    <w:rsid w:val="00F3746C"/>
    <w:rsid w:val="00F37BFB"/>
    <w:rsid w:val="00F40A98"/>
    <w:rsid w:val="00F40EC5"/>
    <w:rsid w:val="00F41168"/>
    <w:rsid w:val="00F419E9"/>
    <w:rsid w:val="00F41C23"/>
    <w:rsid w:val="00F41D8B"/>
    <w:rsid w:val="00F42D2F"/>
    <w:rsid w:val="00F42D67"/>
    <w:rsid w:val="00F435BB"/>
    <w:rsid w:val="00F44EE5"/>
    <w:rsid w:val="00F44EFD"/>
    <w:rsid w:val="00F45710"/>
    <w:rsid w:val="00F4603F"/>
    <w:rsid w:val="00F468E9"/>
    <w:rsid w:val="00F469F3"/>
    <w:rsid w:val="00F47337"/>
    <w:rsid w:val="00F50399"/>
    <w:rsid w:val="00F506DE"/>
    <w:rsid w:val="00F52F31"/>
    <w:rsid w:val="00F53AE4"/>
    <w:rsid w:val="00F55720"/>
    <w:rsid w:val="00F55997"/>
    <w:rsid w:val="00F55C95"/>
    <w:rsid w:val="00F561CB"/>
    <w:rsid w:val="00F568AE"/>
    <w:rsid w:val="00F575D8"/>
    <w:rsid w:val="00F60533"/>
    <w:rsid w:val="00F6057C"/>
    <w:rsid w:val="00F618F5"/>
    <w:rsid w:val="00F624DD"/>
    <w:rsid w:val="00F6410A"/>
    <w:rsid w:val="00F650A4"/>
    <w:rsid w:val="00F676E0"/>
    <w:rsid w:val="00F70833"/>
    <w:rsid w:val="00F7357E"/>
    <w:rsid w:val="00F73951"/>
    <w:rsid w:val="00F75CD6"/>
    <w:rsid w:val="00F77243"/>
    <w:rsid w:val="00F77465"/>
    <w:rsid w:val="00F77A15"/>
    <w:rsid w:val="00F81223"/>
    <w:rsid w:val="00F81463"/>
    <w:rsid w:val="00F816F8"/>
    <w:rsid w:val="00F82BDB"/>
    <w:rsid w:val="00F84229"/>
    <w:rsid w:val="00F84436"/>
    <w:rsid w:val="00F84538"/>
    <w:rsid w:val="00F846BB"/>
    <w:rsid w:val="00F84DDB"/>
    <w:rsid w:val="00F86704"/>
    <w:rsid w:val="00F87A4D"/>
    <w:rsid w:val="00F87EFA"/>
    <w:rsid w:val="00F910CA"/>
    <w:rsid w:val="00F916FD"/>
    <w:rsid w:val="00F92163"/>
    <w:rsid w:val="00F92CC8"/>
    <w:rsid w:val="00F92D44"/>
    <w:rsid w:val="00F940C9"/>
    <w:rsid w:val="00F94FB5"/>
    <w:rsid w:val="00F9701E"/>
    <w:rsid w:val="00F9728E"/>
    <w:rsid w:val="00F97A93"/>
    <w:rsid w:val="00F97D0D"/>
    <w:rsid w:val="00FA01F2"/>
    <w:rsid w:val="00FA0526"/>
    <w:rsid w:val="00FA0C4F"/>
    <w:rsid w:val="00FA2A3E"/>
    <w:rsid w:val="00FA2B49"/>
    <w:rsid w:val="00FA3175"/>
    <w:rsid w:val="00FA32B3"/>
    <w:rsid w:val="00FA4237"/>
    <w:rsid w:val="00FA5D06"/>
    <w:rsid w:val="00FA61A0"/>
    <w:rsid w:val="00FA6FBE"/>
    <w:rsid w:val="00FB09BE"/>
    <w:rsid w:val="00FB0A06"/>
    <w:rsid w:val="00FB2421"/>
    <w:rsid w:val="00FB3168"/>
    <w:rsid w:val="00FB31F8"/>
    <w:rsid w:val="00FB5206"/>
    <w:rsid w:val="00FB5A78"/>
    <w:rsid w:val="00FB5BC3"/>
    <w:rsid w:val="00FB6AAC"/>
    <w:rsid w:val="00FB6CD7"/>
    <w:rsid w:val="00FC17B6"/>
    <w:rsid w:val="00FC455F"/>
    <w:rsid w:val="00FC4822"/>
    <w:rsid w:val="00FC4A78"/>
    <w:rsid w:val="00FC6755"/>
    <w:rsid w:val="00FC6DD7"/>
    <w:rsid w:val="00FD2ED7"/>
    <w:rsid w:val="00FD3062"/>
    <w:rsid w:val="00FD3606"/>
    <w:rsid w:val="00FD3ED7"/>
    <w:rsid w:val="00FD49C6"/>
    <w:rsid w:val="00FD4D51"/>
    <w:rsid w:val="00FD54E4"/>
    <w:rsid w:val="00FE3928"/>
    <w:rsid w:val="00FE3B7C"/>
    <w:rsid w:val="00FE3C18"/>
    <w:rsid w:val="00FE4AAF"/>
    <w:rsid w:val="00FE5396"/>
    <w:rsid w:val="00FE5A3B"/>
    <w:rsid w:val="00FE5D14"/>
    <w:rsid w:val="00FE63D2"/>
    <w:rsid w:val="00FE6A74"/>
    <w:rsid w:val="00FE78EA"/>
    <w:rsid w:val="00FF1348"/>
    <w:rsid w:val="00FF1C18"/>
    <w:rsid w:val="00FF1F6B"/>
    <w:rsid w:val="00FF2559"/>
    <w:rsid w:val="00FF279C"/>
    <w:rsid w:val="00FF396F"/>
    <w:rsid w:val="00FF4030"/>
    <w:rsid w:val="00FF6015"/>
    <w:rsid w:val="00FF6D6B"/>
    <w:rsid w:val="00FF729B"/>
    <w:rsid w:val="00FF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DA0FC"/>
  <w15:docId w15:val="{53B8B36B-F502-4069-A250-F55DD88A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B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74B"/>
    <w:pPr>
      <w:ind w:left="720"/>
      <w:contextualSpacing/>
    </w:pPr>
  </w:style>
  <w:style w:type="paragraph" w:styleId="BalloonText">
    <w:name w:val="Balloon Text"/>
    <w:basedOn w:val="Normal"/>
    <w:link w:val="BalloonTextChar"/>
    <w:uiPriority w:val="99"/>
    <w:semiHidden/>
    <w:unhideWhenUsed/>
    <w:rsid w:val="009E26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612"/>
    <w:rPr>
      <w:rFonts w:ascii="Tahoma" w:hAnsi="Tahoma" w:cs="Tahoma"/>
      <w:sz w:val="16"/>
      <w:szCs w:val="16"/>
    </w:rPr>
  </w:style>
  <w:style w:type="paragraph" w:styleId="NormalWeb">
    <w:name w:val="Normal (Web)"/>
    <w:basedOn w:val="Normal"/>
    <w:uiPriority w:val="99"/>
    <w:semiHidden/>
    <w:unhideWhenUsed/>
    <w:rsid w:val="000C0F1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576D4"/>
    <w:pPr>
      <w:tabs>
        <w:tab w:val="center" w:pos="4513"/>
        <w:tab w:val="right" w:pos="9026"/>
      </w:tabs>
      <w:spacing w:line="240" w:lineRule="auto"/>
    </w:pPr>
  </w:style>
  <w:style w:type="character" w:customStyle="1" w:styleId="HeaderChar">
    <w:name w:val="Header Char"/>
    <w:basedOn w:val="DefaultParagraphFont"/>
    <w:link w:val="Header"/>
    <w:uiPriority w:val="99"/>
    <w:rsid w:val="002576D4"/>
  </w:style>
  <w:style w:type="paragraph" w:styleId="Footer">
    <w:name w:val="footer"/>
    <w:basedOn w:val="Normal"/>
    <w:link w:val="FooterChar"/>
    <w:uiPriority w:val="99"/>
    <w:unhideWhenUsed/>
    <w:rsid w:val="002576D4"/>
    <w:pPr>
      <w:tabs>
        <w:tab w:val="center" w:pos="4513"/>
        <w:tab w:val="right" w:pos="9026"/>
      </w:tabs>
      <w:spacing w:line="240" w:lineRule="auto"/>
    </w:pPr>
  </w:style>
  <w:style w:type="character" w:customStyle="1" w:styleId="FooterChar">
    <w:name w:val="Footer Char"/>
    <w:basedOn w:val="DefaultParagraphFont"/>
    <w:link w:val="Footer"/>
    <w:uiPriority w:val="99"/>
    <w:rsid w:val="002576D4"/>
  </w:style>
  <w:style w:type="character" w:styleId="CommentReference">
    <w:name w:val="annotation reference"/>
    <w:basedOn w:val="DefaultParagraphFont"/>
    <w:uiPriority w:val="99"/>
    <w:semiHidden/>
    <w:unhideWhenUsed/>
    <w:rsid w:val="00C162AC"/>
    <w:rPr>
      <w:sz w:val="16"/>
      <w:szCs w:val="16"/>
    </w:rPr>
  </w:style>
  <w:style w:type="paragraph" w:styleId="CommentText">
    <w:name w:val="annotation text"/>
    <w:basedOn w:val="Normal"/>
    <w:link w:val="CommentTextChar"/>
    <w:uiPriority w:val="99"/>
    <w:unhideWhenUsed/>
    <w:rsid w:val="00C162AC"/>
    <w:pPr>
      <w:spacing w:line="240" w:lineRule="auto"/>
    </w:pPr>
    <w:rPr>
      <w:sz w:val="20"/>
      <w:szCs w:val="20"/>
    </w:rPr>
  </w:style>
  <w:style w:type="character" w:customStyle="1" w:styleId="CommentTextChar">
    <w:name w:val="Comment Text Char"/>
    <w:basedOn w:val="DefaultParagraphFont"/>
    <w:link w:val="CommentText"/>
    <w:uiPriority w:val="99"/>
    <w:rsid w:val="00C162AC"/>
    <w:rPr>
      <w:sz w:val="20"/>
      <w:szCs w:val="20"/>
    </w:rPr>
  </w:style>
  <w:style w:type="paragraph" w:styleId="CommentSubject">
    <w:name w:val="annotation subject"/>
    <w:basedOn w:val="CommentText"/>
    <w:next w:val="CommentText"/>
    <w:link w:val="CommentSubjectChar"/>
    <w:uiPriority w:val="99"/>
    <w:semiHidden/>
    <w:unhideWhenUsed/>
    <w:rsid w:val="00C162AC"/>
    <w:rPr>
      <w:b/>
      <w:bCs/>
    </w:rPr>
  </w:style>
  <w:style w:type="character" w:customStyle="1" w:styleId="CommentSubjectChar">
    <w:name w:val="Comment Subject Char"/>
    <w:basedOn w:val="CommentTextChar"/>
    <w:link w:val="CommentSubject"/>
    <w:uiPriority w:val="99"/>
    <w:semiHidden/>
    <w:rsid w:val="00C162AC"/>
    <w:rPr>
      <w:b/>
      <w:bCs/>
      <w:sz w:val="20"/>
      <w:szCs w:val="20"/>
    </w:rPr>
  </w:style>
  <w:style w:type="paragraph" w:styleId="Revision">
    <w:name w:val="Revision"/>
    <w:hidden/>
    <w:uiPriority w:val="99"/>
    <w:semiHidden/>
    <w:rsid w:val="00A719E4"/>
    <w:pPr>
      <w:spacing w:line="240" w:lineRule="auto"/>
      <w:jc w:val="left"/>
    </w:pPr>
  </w:style>
  <w:style w:type="paragraph" w:customStyle="1" w:styleId="Default">
    <w:name w:val="Default"/>
    <w:rsid w:val="007E530F"/>
    <w:pPr>
      <w:autoSpaceDE w:val="0"/>
      <w:autoSpaceDN w:val="0"/>
      <w:adjustRightInd w:val="0"/>
      <w:spacing w:line="240" w:lineRule="auto"/>
      <w:jc w:val="left"/>
    </w:pPr>
    <w:rPr>
      <w:rFonts w:ascii="Calibri" w:hAnsi="Calibri" w:cs="Calibri"/>
      <w:color w:val="000000"/>
      <w:sz w:val="24"/>
      <w:szCs w:val="24"/>
    </w:rPr>
  </w:style>
  <w:style w:type="table" w:styleId="TableGrid">
    <w:name w:val="Table Grid"/>
    <w:basedOn w:val="TableNormal"/>
    <w:uiPriority w:val="59"/>
    <w:rsid w:val="00C461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5CF8"/>
    <w:rPr>
      <w:color w:val="0000FF" w:themeColor="hyperlink"/>
      <w:u w:val="single"/>
    </w:rPr>
  </w:style>
  <w:style w:type="character" w:styleId="UnresolvedMention">
    <w:name w:val="Unresolved Mention"/>
    <w:basedOn w:val="DefaultParagraphFont"/>
    <w:uiPriority w:val="99"/>
    <w:semiHidden/>
    <w:unhideWhenUsed/>
    <w:rsid w:val="00A45CF8"/>
    <w:rPr>
      <w:color w:val="605E5C"/>
      <w:shd w:val="clear" w:color="auto" w:fill="E1DFDD"/>
    </w:rPr>
  </w:style>
  <w:style w:type="character" w:styleId="FollowedHyperlink">
    <w:name w:val="FollowedHyperlink"/>
    <w:basedOn w:val="DefaultParagraphFont"/>
    <w:uiPriority w:val="99"/>
    <w:semiHidden/>
    <w:unhideWhenUsed/>
    <w:rsid w:val="00B11751"/>
    <w:rPr>
      <w:color w:val="800080" w:themeColor="followedHyperlink"/>
      <w:u w:val="single"/>
    </w:rPr>
  </w:style>
  <w:style w:type="paragraph" w:styleId="BodyText">
    <w:name w:val="Body Text"/>
    <w:basedOn w:val="Normal"/>
    <w:link w:val="BodyTextChar"/>
    <w:uiPriority w:val="1"/>
    <w:qFormat/>
    <w:rsid w:val="002879CF"/>
    <w:pPr>
      <w:widowControl w:val="0"/>
      <w:autoSpaceDE w:val="0"/>
      <w:autoSpaceDN w:val="0"/>
      <w:spacing w:line="240" w:lineRule="auto"/>
      <w:jc w:val="left"/>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2879CF"/>
    <w:rPr>
      <w:rFonts w:ascii="Trebuchet MS" w:eastAsia="Trebuchet MS" w:hAnsi="Trebuchet MS" w:cs="Trebuchet MS"/>
      <w:sz w:val="24"/>
      <w:szCs w:val="24"/>
      <w:lang w:val="en-US"/>
    </w:rPr>
  </w:style>
  <w:style w:type="paragraph" w:customStyle="1" w:styleId="pf0">
    <w:name w:val="pf0"/>
    <w:basedOn w:val="Normal"/>
    <w:rsid w:val="003A3EF8"/>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cf01">
    <w:name w:val="cf01"/>
    <w:basedOn w:val="DefaultParagraphFont"/>
    <w:rsid w:val="003A3E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3754">
      <w:bodyDiv w:val="1"/>
      <w:marLeft w:val="0"/>
      <w:marRight w:val="0"/>
      <w:marTop w:val="0"/>
      <w:marBottom w:val="0"/>
      <w:divBdr>
        <w:top w:val="none" w:sz="0" w:space="0" w:color="auto"/>
        <w:left w:val="none" w:sz="0" w:space="0" w:color="auto"/>
        <w:bottom w:val="none" w:sz="0" w:space="0" w:color="auto"/>
        <w:right w:val="none" w:sz="0" w:space="0" w:color="auto"/>
      </w:divBdr>
    </w:div>
    <w:div w:id="450592607">
      <w:bodyDiv w:val="1"/>
      <w:marLeft w:val="0"/>
      <w:marRight w:val="0"/>
      <w:marTop w:val="0"/>
      <w:marBottom w:val="0"/>
      <w:divBdr>
        <w:top w:val="none" w:sz="0" w:space="0" w:color="auto"/>
        <w:left w:val="none" w:sz="0" w:space="0" w:color="auto"/>
        <w:bottom w:val="none" w:sz="0" w:space="0" w:color="auto"/>
        <w:right w:val="none" w:sz="0" w:space="0" w:color="auto"/>
      </w:divBdr>
    </w:div>
    <w:div w:id="516773467">
      <w:bodyDiv w:val="1"/>
      <w:marLeft w:val="0"/>
      <w:marRight w:val="0"/>
      <w:marTop w:val="0"/>
      <w:marBottom w:val="0"/>
      <w:divBdr>
        <w:top w:val="none" w:sz="0" w:space="0" w:color="auto"/>
        <w:left w:val="none" w:sz="0" w:space="0" w:color="auto"/>
        <w:bottom w:val="none" w:sz="0" w:space="0" w:color="auto"/>
        <w:right w:val="none" w:sz="0" w:space="0" w:color="auto"/>
      </w:divBdr>
    </w:div>
    <w:div w:id="533228449">
      <w:bodyDiv w:val="1"/>
      <w:marLeft w:val="0"/>
      <w:marRight w:val="0"/>
      <w:marTop w:val="0"/>
      <w:marBottom w:val="0"/>
      <w:divBdr>
        <w:top w:val="none" w:sz="0" w:space="0" w:color="auto"/>
        <w:left w:val="none" w:sz="0" w:space="0" w:color="auto"/>
        <w:bottom w:val="none" w:sz="0" w:space="0" w:color="auto"/>
        <w:right w:val="none" w:sz="0" w:space="0" w:color="auto"/>
      </w:divBdr>
    </w:div>
    <w:div w:id="702749544">
      <w:bodyDiv w:val="1"/>
      <w:marLeft w:val="0"/>
      <w:marRight w:val="0"/>
      <w:marTop w:val="0"/>
      <w:marBottom w:val="0"/>
      <w:divBdr>
        <w:top w:val="none" w:sz="0" w:space="0" w:color="auto"/>
        <w:left w:val="none" w:sz="0" w:space="0" w:color="auto"/>
        <w:bottom w:val="none" w:sz="0" w:space="0" w:color="auto"/>
        <w:right w:val="none" w:sz="0" w:space="0" w:color="auto"/>
      </w:divBdr>
    </w:div>
    <w:div w:id="1063023955">
      <w:bodyDiv w:val="1"/>
      <w:marLeft w:val="0"/>
      <w:marRight w:val="0"/>
      <w:marTop w:val="0"/>
      <w:marBottom w:val="0"/>
      <w:divBdr>
        <w:top w:val="none" w:sz="0" w:space="0" w:color="auto"/>
        <w:left w:val="none" w:sz="0" w:space="0" w:color="auto"/>
        <w:bottom w:val="none" w:sz="0" w:space="0" w:color="auto"/>
        <w:right w:val="none" w:sz="0" w:space="0" w:color="auto"/>
      </w:divBdr>
    </w:div>
    <w:div w:id="1299260252">
      <w:bodyDiv w:val="1"/>
      <w:marLeft w:val="0"/>
      <w:marRight w:val="0"/>
      <w:marTop w:val="0"/>
      <w:marBottom w:val="0"/>
      <w:divBdr>
        <w:top w:val="none" w:sz="0" w:space="0" w:color="auto"/>
        <w:left w:val="none" w:sz="0" w:space="0" w:color="auto"/>
        <w:bottom w:val="none" w:sz="0" w:space="0" w:color="auto"/>
        <w:right w:val="none" w:sz="0" w:space="0" w:color="auto"/>
      </w:divBdr>
    </w:div>
    <w:div w:id="1511530898">
      <w:bodyDiv w:val="1"/>
      <w:marLeft w:val="0"/>
      <w:marRight w:val="0"/>
      <w:marTop w:val="0"/>
      <w:marBottom w:val="0"/>
      <w:divBdr>
        <w:top w:val="none" w:sz="0" w:space="0" w:color="auto"/>
        <w:left w:val="none" w:sz="0" w:space="0" w:color="auto"/>
        <w:bottom w:val="none" w:sz="0" w:space="0" w:color="auto"/>
        <w:right w:val="none" w:sz="0" w:space="0" w:color="auto"/>
      </w:divBdr>
    </w:div>
    <w:div w:id="1583761304">
      <w:bodyDiv w:val="1"/>
      <w:marLeft w:val="0"/>
      <w:marRight w:val="0"/>
      <w:marTop w:val="0"/>
      <w:marBottom w:val="0"/>
      <w:divBdr>
        <w:top w:val="none" w:sz="0" w:space="0" w:color="auto"/>
        <w:left w:val="none" w:sz="0" w:space="0" w:color="auto"/>
        <w:bottom w:val="none" w:sz="0" w:space="0" w:color="auto"/>
        <w:right w:val="none" w:sz="0" w:space="0" w:color="auto"/>
      </w:divBdr>
    </w:div>
    <w:div w:id="1631788664">
      <w:bodyDiv w:val="1"/>
      <w:marLeft w:val="0"/>
      <w:marRight w:val="0"/>
      <w:marTop w:val="0"/>
      <w:marBottom w:val="0"/>
      <w:divBdr>
        <w:top w:val="none" w:sz="0" w:space="0" w:color="auto"/>
        <w:left w:val="none" w:sz="0" w:space="0" w:color="auto"/>
        <w:bottom w:val="none" w:sz="0" w:space="0" w:color="auto"/>
        <w:right w:val="none" w:sz="0" w:space="0" w:color="auto"/>
      </w:divBdr>
    </w:div>
    <w:div w:id="196700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onomy-ni.gov.uk/consultations/level-4-and-level-5-and-higher-education-further-education-he-f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nomy-ni.gov.uk/consultations/level-4-and-level-5-and-higher-education-further-education-he-f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7A8F486C45489CC8AD6DC852C30F" ma:contentTypeVersion="18" ma:contentTypeDescription="Create a new document." ma:contentTypeScope="" ma:versionID="4ffa5c3dd907ec5d37a62acce38dd172">
  <xsd:schema xmlns:xsd="http://www.w3.org/2001/XMLSchema" xmlns:xs="http://www.w3.org/2001/XMLSchema" xmlns:p="http://schemas.microsoft.com/office/2006/metadata/properties" xmlns:ns2="a110621c-5ebd-4bf4-b5af-7a926a5f6dc6" xmlns:ns3="39e6a81e-b676-411c-80ba-5c7201defd7a" targetNamespace="http://schemas.microsoft.com/office/2006/metadata/properties" ma:root="true" ma:fieldsID="bd271bbda2f2c5f52ab737047f0d55d5" ns2:_="" ns3:_="">
    <xsd:import namespace="a110621c-5ebd-4bf4-b5af-7a926a5f6dc6"/>
    <xsd:import namespace="39e6a81e-b676-411c-80ba-5c7201defd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Wmnote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621c-5ebd-4bf4-b5af-7a926a5f6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Wmnotes" ma:index="21" nillable="true" ma:displayName="Wm notes" ma:format="Dropdown" ma:internalName="Wm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f3028f-af17-4932-9e2b-29520cec7fb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6a81e-b676-411c-80ba-5c7201def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022267-f46a-4c49-9a42-e07baba0c52e}" ma:internalName="TaxCatchAll" ma:showField="CatchAllData" ma:web="39e6a81e-b676-411c-80ba-5c7201def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0621c-5ebd-4bf4-b5af-7a926a5f6dc6">
      <Terms xmlns="http://schemas.microsoft.com/office/infopath/2007/PartnerControls"/>
    </lcf76f155ced4ddcb4097134ff3c332f>
    <TaxCatchAll xmlns="39e6a81e-b676-411c-80ba-5c7201defd7a" xsi:nil="true"/>
    <Wmnotes xmlns="a110621c-5ebd-4bf4-b5af-7a926a5f6dc6" xsi:nil="true"/>
    <_Flow_SignoffStatus xmlns="a110621c-5ebd-4bf4-b5af-7a926a5f6d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957FD-884D-41F9-8353-D2E8A18E4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621c-5ebd-4bf4-b5af-7a926a5f6dc6"/>
    <ds:schemaRef ds:uri="39e6a81e-b676-411c-80ba-5c7201def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E607-124B-4B3B-A04F-075A1859E4BA}">
  <ds:schemaRefs>
    <ds:schemaRef ds:uri="http://schemas.openxmlformats.org/officeDocument/2006/bibliography"/>
  </ds:schemaRefs>
</ds:datastoreItem>
</file>

<file path=customXml/itemProps3.xml><?xml version="1.0" encoding="utf-8"?>
<ds:datastoreItem xmlns:ds="http://schemas.openxmlformats.org/officeDocument/2006/customXml" ds:itemID="{91A808CF-8D4E-44ED-9890-4037EC8B000D}">
  <ds:schemaRefs>
    <ds:schemaRef ds:uri="http://schemas.microsoft.com/office/2006/metadata/properties"/>
    <ds:schemaRef ds:uri="http://schemas.microsoft.com/office/infopath/2007/PartnerControls"/>
    <ds:schemaRef ds:uri="a110621c-5ebd-4bf4-b5af-7a926a5f6dc6"/>
    <ds:schemaRef ds:uri="39e6a81e-b676-411c-80ba-5c7201defd7a"/>
  </ds:schemaRefs>
</ds:datastoreItem>
</file>

<file path=customXml/itemProps4.xml><?xml version="1.0" encoding="utf-8"?>
<ds:datastoreItem xmlns:ds="http://schemas.openxmlformats.org/officeDocument/2006/customXml" ds:itemID="{A1BCD77C-6FCC-4D34-ABC0-10A36D541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Hunter</dc:creator>
  <cp:lastModifiedBy>Ryan Booth</cp:lastModifiedBy>
  <cp:revision>17</cp:revision>
  <cp:lastPrinted>2018-09-21T09:08:00Z</cp:lastPrinted>
  <dcterms:created xsi:type="dcterms:W3CDTF">2023-02-02T11:49:00Z</dcterms:created>
  <dcterms:modified xsi:type="dcterms:W3CDTF">2023-02-22T10:07:00Z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0x010100724F7A8F486C45489CC8AD6DC852C30F</vt:lpwstr>
  </property>
  <property fmtid="{D5CDD505-2E9C-101B-9397-08002B2CF9AE}" pid="3" name="Order">
    <vt:r8>349200</vt:r8>
  </property>
  <property fmtid="{D5CDD505-2E9C-101B-9397-08002B2CF9AE}" pid="4" name="MediaServiceImageTags">
    <vt:lpwstr/>
  </property>
</Properties>
</file>